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3A" w:rsidRDefault="0068113A" w:rsidP="00AF0BF6">
      <w:pPr>
        <w:jc w:val="center"/>
        <w:rPr>
          <w:rFonts w:ascii="Times New Roman" w:hAnsi="Times New Roman"/>
          <w:b/>
          <w:sz w:val="24"/>
          <w:szCs w:val="24"/>
        </w:rPr>
      </w:pPr>
      <w:r w:rsidRPr="0068113A">
        <w:rPr>
          <w:rFonts w:ascii="Times New Roman" w:hAnsi="Times New Roman"/>
          <w:b/>
          <w:noProof/>
          <w:sz w:val="24"/>
          <w:szCs w:val="24"/>
          <w:lang w:eastAsia="en-GB"/>
        </w:rPr>
        <w:drawing>
          <wp:inline distT="0" distB="0" distL="0" distR="0">
            <wp:extent cx="1495960" cy="1447800"/>
            <wp:effectExtent l="0" t="0" r="9525" b="0"/>
            <wp:docPr id="1" name="Picture 1" descr="C:\Users\Rebecca.Unsworth\Google Drive\TI Data\Common\LOGOS\TI Logos\TI Logo Colour 25 10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Unsworth\Google Drive\TI Data\Common\LOGOS\TI Logos\TI Logo Colour 25 10 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264" cy="1463579"/>
                    </a:xfrm>
                    <a:prstGeom prst="rect">
                      <a:avLst/>
                    </a:prstGeom>
                    <a:noFill/>
                    <a:ln>
                      <a:noFill/>
                    </a:ln>
                  </pic:spPr>
                </pic:pic>
              </a:graphicData>
            </a:graphic>
          </wp:inline>
        </w:drawing>
      </w:r>
    </w:p>
    <w:p w:rsidR="00AF0BF6" w:rsidRPr="0068113A" w:rsidRDefault="00AF0BF6" w:rsidP="00AF0BF6">
      <w:pPr>
        <w:jc w:val="center"/>
        <w:rPr>
          <w:rFonts w:ascii="Times New Roman" w:hAnsi="Times New Roman"/>
          <w:b/>
          <w:sz w:val="24"/>
          <w:szCs w:val="24"/>
        </w:rPr>
      </w:pPr>
      <w:r w:rsidRPr="0068113A">
        <w:rPr>
          <w:rFonts w:ascii="Times New Roman" w:hAnsi="Times New Roman"/>
          <w:b/>
          <w:sz w:val="24"/>
          <w:szCs w:val="24"/>
        </w:rPr>
        <w:t>APPLICATION FOR ACCREDITATION OF COURSES FOR</w:t>
      </w:r>
    </w:p>
    <w:p w:rsidR="00AF0BF6" w:rsidRPr="0068113A" w:rsidRDefault="00EA5C07" w:rsidP="00AF0BF6">
      <w:pPr>
        <w:jc w:val="center"/>
        <w:rPr>
          <w:rFonts w:ascii="Times New Roman" w:hAnsi="Times New Roman"/>
          <w:b/>
          <w:sz w:val="24"/>
          <w:szCs w:val="24"/>
        </w:rPr>
      </w:pPr>
      <w:r w:rsidRPr="0068113A">
        <w:rPr>
          <w:rFonts w:ascii="Times New Roman" w:hAnsi="Times New Roman"/>
          <w:b/>
          <w:sz w:val="24"/>
          <w:szCs w:val="24"/>
        </w:rPr>
        <w:t xml:space="preserve"> LICENTIATESHIP OF THE TEXTILE INSTITUTE (L</w:t>
      </w:r>
      <w:r w:rsidR="00AF0BF6" w:rsidRPr="0068113A">
        <w:rPr>
          <w:rFonts w:ascii="Times New Roman" w:hAnsi="Times New Roman"/>
          <w:b/>
          <w:sz w:val="24"/>
          <w:szCs w:val="24"/>
        </w:rPr>
        <w:t>TI)</w:t>
      </w:r>
    </w:p>
    <w:p w:rsidR="00AF0BF6" w:rsidRPr="0068113A" w:rsidRDefault="00AF0BF6" w:rsidP="00AF0BF6">
      <w:pPr>
        <w:jc w:val="center"/>
        <w:rPr>
          <w:rFonts w:ascii="Times New Roman" w:hAnsi="Times New Roman"/>
          <w:b/>
          <w:sz w:val="24"/>
          <w:szCs w:val="24"/>
        </w:rPr>
      </w:pP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Course/Programme Title:</w:t>
      </w: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Institution:</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Country:</w:t>
      </w: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Name and address of Department/School/Faculty in which delivery takes place:</w:t>
      </w: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Name and contact details of person submitting the application:</w:t>
      </w:r>
    </w:p>
    <w:p w:rsidR="00AF0BF6" w:rsidRPr="0068113A" w:rsidRDefault="00AF0BF6" w:rsidP="00AF0BF6">
      <w:pPr>
        <w:rPr>
          <w:rFonts w:ascii="Times New Roman" w:hAnsi="Times New Roman"/>
          <w:b/>
          <w:sz w:val="24"/>
          <w:szCs w:val="24"/>
        </w:rPr>
      </w:pPr>
    </w:p>
    <w:p w:rsidR="00AF0BF6" w:rsidRPr="0068113A" w:rsidRDefault="00AF0BF6" w:rsidP="00AF0BF6">
      <w:pPr>
        <w:rPr>
          <w:rFonts w:ascii="Times New Roman" w:hAnsi="Times New Roman"/>
          <w:b/>
          <w:sz w:val="24"/>
          <w:szCs w:val="24"/>
        </w:rPr>
      </w:pPr>
    </w:p>
    <w:p w:rsidR="00AF0BF6" w:rsidRPr="0068113A" w:rsidRDefault="00AF0BF6" w:rsidP="00AF0BF6">
      <w:pPr>
        <w:rPr>
          <w:rFonts w:ascii="Times New Roman" w:hAnsi="Times New Roman"/>
          <w:b/>
          <w:sz w:val="24"/>
          <w:szCs w:val="24"/>
        </w:rPr>
      </w:pPr>
      <w:bookmarkStart w:id="0" w:name="_GoBack"/>
      <w:bookmarkEnd w:id="0"/>
      <w:r w:rsidRPr="0068113A">
        <w:rPr>
          <w:rFonts w:ascii="Times New Roman" w:hAnsi="Times New Roman"/>
          <w:b/>
          <w:sz w:val="24"/>
          <w:szCs w:val="24"/>
        </w:rPr>
        <w:lastRenderedPageBreak/>
        <w:t>Please begin your application by providing the following information:</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Name of course/programme:</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State the</w:t>
      </w:r>
      <w:r w:rsidRPr="0068113A">
        <w:rPr>
          <w:rFonts w:ascii="Times New Roman" w:hAnsi="Times New Roman"/>
          <w:b/>
          <w:sz w:val="24"/>
          <w:szCs w:val="24"/>
        </w:rPr>
        <w:t xml:space="preserve"> specialist</w:t>
      </w:r>
      <w:r w:rsidRPr="0068113A">
        <w:rPr>
          <w:rFonts w:ascii="Times New Roman" w:hAnsi="Times New Roman"/>
          <w:sz w:val="24"/>
          <w:szCs w:val="24"/>
        </w:rPr>
        <w:t xml:space="preserve"> textile area that the course focuses on (refer to </w:t>
      </w:r>
      <w:r w:rsidRPr="0068113A">
        <w:rPr>
          <w:rFonts w:ascii="Times New Roman" w:hAnsi="Times New Roman"/>
          <w:b/>
          <w:i/>
          <w:sz w:val="24"/>
          <w:szCs w:val="24"/>
        </w:rPr>
        <w:t>Scope</w:t>
      </w:r>
      <w:r w:rsidRPr="0068113A">
        <w:rPr>
          <w:rFonts w:ascii="Times New Roman" w:hAnsi="Times New Roman"/>
          <w:i/>
          <w:sz w:val="24"/>
          <w:szCs w:val="24"/>
        </w:rPr>
        <w:t xml:space="preserve"> </w:t>
      </w:r>
      <w:r w:rsidRPr="0068113A">
        <w:rPr>
          <w:rFonts w:ascii="Times New Roman" w:hAnsi="Times New Roman"/>
          <w:sz w:val="24"/>
          <w:szCs w:val="24"/>
        </w:rPr>
        <w:t>in the appendix):</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Duration:</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 xml:space="preserve">Mode of study: </w:t>
      </w:r>
      <w:r w:rsidR="0068113A" w:rsidRPr="0068113A">
        <w:rPr>
          <w:rFonts w:ascii="Times New Roman" w:hAnsi="Times New Roman"/>
          <w:sz w:val="24"/>
          <w:szCs w:val="24"/>
        </w:rPr>
        <w:t>e.g.</w:t>
      </w:r>
      <w:r w:rsidRPr="0068113A">
        <w:rPr>
          <w:rFonts w:ascii="Times New Roman" w:hAnsi="Times New Roman"/>
          <w:sz w:val="24"/>
          <w:szCs w:val="24"/>
        </w:rPr>
        <w:t xml:space="preserve"> fu</w:t>
      </w:r>
      <w:r w:rsidR="0068113A">
        <w:rPr>
          <w:rFonts w:ascii="Times New Roman" w:hAnsi="Times New Roman"/>
          <w:sz w:val="24"/>
          <w:szCs w:val="24"/>
        </w:rPr>
        <w:t xml:space="preserve">ll time, part-time, sandwich </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Qual</w:t>
      </w:r>
      <w:r w:rsidR="0068113A">
        <w:rPr>
          <w:rFonts w:ascii="Times New Roman" w:hAnsi="Times New Roman"/>
          <w:sz w:val="24"/>
          <w:szCs w:val="24"/>
        </w:rPr>
        <w:t xml:space="preserve">ification/s awarded: </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Qualification conferred by:                                                (name of validating body if different from the Institution delivering the course)</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 xml:space="preserve">Expected number of students: </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Year 1</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Year 2</w:t>
      </w:r>
    </w:p>
    <w:p w:rsidR="00AF0BF6" w:rsidRPr="0068113A" w:rsidRDefault="00EA5C07" w:rsidP="00AF0BF6">
      <w:pPr>
        <w:rPr>
          <w:rFonts w:ascii="Times New Roman" w:hAnsi="Times New Roman"/>
          <w:sz w:val="24"/>
          <w:szCs w:val="24"/>
        </w:rPr>
      </w:pPr>
      <w:r w:rsidRPr="0068113A">
        <w:rPr>
          <w:rFonts w:ascii="Times New Roman" w:hAnsi="Times New Roman"/>
          <w:sz w:val="24"/>
          <w:szCs w:val="24"/>
        </w:rPr>
        <w:t>Subsequent</w:t>
      </w:r>
      <w:r w:rsidR="00AF0BF6" w:rsidRPr="0068113A">
        <w:rPr>
          <w:rFonts w:ascii="Times New Roman" w:hAnsi="Times New Roman"/>
          <w:sz w:val="24"/>
          <w:szCs w:val="24"/>
        </w:rPr>
        <w:t xml:space="preserve"> year</w:t>
      </w:r>
      <w:r w:rsidRPr="0068113A">
        <w:rPr>
          <w:rFonts w:ascii="Times New Roman" w:hAnsi="Times New Roman"/>
          <w:sz w:val="24"/>
          <w:szCs w:val="24"/>
        </w:rPr>
        <w:t>s</w:t>
      </w:r>
      <w:r w:rsidR="00AF0BF6" w:rsidRPr="0068113A">
        <w:rPr>
          <w:rFonts w:ascii="Times New Roman" w:hAnsi="Times New Roman"/>
          <w:sz w:val="24"/>
          <w:szCs w:val="24"/>
        </w:rPr>
        <w:t>:</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Is there a c</w:t>
      </w:r>
      <w:r w:rsidR="00EA5C07" w:rsidRPr="0068113A">
        <w:rPr>
          <w:rFonts w:ascii="Times New Roman" w:hAnsi="Times New Roman"/>
          <w:sz w:val="24"/>
          <w:szCs w:val="24"/>
        </w:rPr>
        <w:t>ompulsory placement period</w:t>
      </w:r>
      <w:r w:rsidRPr="0068113A">
        <w:rPr>
          <w:rFonts w:ascii="Times New Roman" w:hAnsi="Times New Roman"/>
          <w:sz w:val="24"/>
          <w:szCs w:val="24"/>
        </w:rPr>
        <w:t>?</w:t>
      </w:r>
      <w:r w:rsidR="00D2666B" w:rsidRPr="0068113A">
        <w:rPr>
          <w:rFonts w:ascii="Times New Roman" w:hAnsi="Times New Roman"/>
          <w:sz w:val="24"/>
          <w:szCs w:val="24"/>
        </w:rPr>
        <w:tab/>
      </w:r>
      <w:r w:rsidR="00D2666B" w:rsidRPr="0068113A">
        <w:rPr>
          <w:rFonts w:ascii="Times New Roman" w:hAnsi="Times New Roman"/>
          <w:sz w:val="24"/>
          <w:szCs w:val="24"/>
        </w:rPr>
        <w:tab/>
      </w:r>
      <w:r w:rsidR="00D2666B" w:rsidRPr="0068113A">
        <w:rPr>
          <w:rFonts w:ascii="Times New Roman" w:hAnsi="Times New Roman"/>
          <w:sz w:val="24"/>
          <w:szCs w:val="24"/>
        </w:rPr>
        <w:tab/>
      </w:r>
      <w:r w:rsidR="00D2666B" w:rsidRPr="0068113A">
        <w:rPr>
          <w:rFonts w:ascii="Times New Roman" w:hAnsi="Times New Roman"/>
          <w:sz w:val="24"/>
          <w:szCs w:val="24"/>
        </w:rPr>
        <w:tab/>
      </w:r>
      <w:r w:rsidR="00D2666B" w:rsidRPr="0068113A">
        <w:rPr>
          <w:rFonts w:ascii="Times New Roman" w:hAnsi="Times New Roman"/>
          <w:sz w:val="24"/>
          <w:szCs w:val="24"/>
        </w:rPr>
        <w:tab/>
      </w:r>
      <w:r w:rsidR="00D2666B" w:rsidRPr="0068113A">
        <w:rPr>
          <w:rFonts w:ascii="Times New Roman" w:hAnsi="Times New Roman"/>
          <w:sz w:val="24"/>
          <w:szCs w:val="24"/>
        </w:rPr>
        <w:tab/>
        <w:t>If so, for how long?</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List of equipment relevant to the course*</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List of academic staff delivering the course, qualifications and any special expertise*</w:t>
      </w:r>
    </w:p>
    <w:p w:rsidR="00AF0BF6" w:rsidRPr="0068113A" w:rsidRDefault="00AF0BF6" w:rsidP="00AF0BF6">
      <w:pPr>
        <w:rPr>
          <w:rFonts w:ascii="Times New Roman" w:hAnsi="Times New Roman"/>
          <w:i/>
          <w:sz w:val="24"/>
          <w:szCs w:val="24"/>
        </w:rPr>
      </w:pPr>
      <w:r w:rsidRPr="0068113A">
        <w:rPr>
          <w:rFonts w:ascii="Times New Roman" w:hAnsi="Times New Roman"/>
          <w:i/>
          <w:sz w:val="24"/>
          <w:szCs w:val="24"/>
        </w:rPr>
        <w:t>*these can be provided as appendices</w:t>
      </w:r>
    </w:p>
    <w:p w:rsidR="00AF0BF6" w:rsidRPr="0068113A" w:rsidRDefault="00AF0BF6" w:rsidP="00AF0BF6">
      <w:pPr>
        <w:jc w:val="center"/>
        <w:rPr>
          <w:rFonts w:ascii="Times New Roman" w:hAnsi="Times New Roman"/>
          <w:b/>
          <w:sz w:val="24"/>
          <w:szCs w:val="24"/>
        </w:rPr>
      </w:pPr>
    </w:p>
    <w:p w:rsidR="00AF0BF6" w:rsidRPr="0068113A" w:rsidRDefault="00AF0BF6" w:rsidP="00AF0BF6">
      <w:pPr>
        <w:jc w:val="center"/>
        <w:rPr>
          <w:rFonts w:ascii="Times New Roman" w:hAnsi="Times New Roman"/>
          <w:b/>
          <w:sz w:val="24"/>
          <w:szCs w:val="24"/>
        </w:rPr>
      </w:pPr>
    </w:p>
    <w:p w:rsidR="00AF0BF6" w:rsidRPr="0068113A" w:rsidRDefault="00AF0BF6" w:rsidP="00AF0BF6">
      <w:pPr>
        <w:jc w:val="center"/>
        <w:rPr>
          <w:rFonts w:ascii="Times New Roman" w:hAnsi="Times New Roman"/>
          <w:b/>
          <w:sz w:val="24"/>
          <w:szCs w:val="24"/>
        </w:rPr>
      </w:pPr>
      <w:r w:rsidRPr="0068113A">
        <w:rPr>
          <w:rFonts w:ascii="Times New Roman" w:hAnsi="Times New Roman"/>
          <w:b/>
          <w:sz w:val="24"/>
          <w:szCs w:val="24"/>
        </w:rPr>
        <w:lastRenderedPageBreak/>
        <w:t>Accred</w:t>
      </w:r>
      <w:r w:rsidR="00EA5C07" w:rsidRPr="0068113A">
        <w:rPr>
          <w:rFonts w:ascii="Times New Roman" w:hAnsi="Times New Roman"/>
          <w:b/>
          <w:sz w:val="24"/>
          <w:szCs w:val="24"/>
        </w:rPr>
        <w:t>itation of courses for Licentiateship of The Textile Institute (L</w:t>
      </w:r>
      <w:r w:rsidRPr="0068113A">
        <w:rPr>
          <w:rFonts w:ascii="Times New Roman" w:hAnsi="Times New Roman"/>
          <w:b/>
          <w:sz w:val="24"/>
          <w:szCs w:val="24"/>
        </w:rPr>
        <w:t>TI)</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A student successfully l</w:t>
      </w:r>
      <w:r w:rsidR="00EA5C07" w:rsidRPr="0068113A">
        <w:rPr>
          <w:rFonts w:ascii="Times New Roman" w:hAnsi="Times New Roman"/>
          <w:sz w:val="24"/>
          <w:szCs w:val="24"/>
        </w:rPr>
        <w:t>eaving an accredited course at L</w:t>
      </w:r>
      <w:r w:rsidRPr="0068113A">
        <w:rPr>
          <w:rFonts w:ascii="Times New Roman" w:hAnsi="Times New Roman"/>
          <w:sz w:val="24"/>
          <w:szCs w:val="24"/>
        </w:rPr>
        <w:t xml:space="preserve">TI level should have the attributes outlined below. Please complete the attached table to explain how each of these attributes are covered within the course under scrutiny. You may wish to make reference to: specific learning outcomes within the curriculum; assignments which are set and examined; placement opportunities; visits; expert lectures etc. Where reference is made to any of these factors it is important that you direct the assessors to this information within the curriculum or other information, which you should append. </w:t>
      </w:r>
    </w:p>
    <w:p w:rsidR="00D2666B" w:rsidRPr="0068113A" w:rsidRDefault="00D2666B" w:rsidP="00AF0BF6">
      <w:pPr>
        <w:rPr>
          <w:rFonts w:ascii="Times New Roman" w:hAnsi="Times New Roman"/>
          <w:b/>
          <w:sz w:val="24"/>
          <w:szCs w:val="24"/>
        </w:rPr>
      </w:pPr>
    </w:p>
    <w:p w:rsidR="00AF0BF6" w:rsidRPr="0068113A" w:rsidRDefault="00EA5C07" w:rsidP="00AF0BF6">
      <w:pPr>
        <w:rPr>
          <w:rFonts w:ascii="Times New Roman" w:hAnsi="Times New Roman"/>
          <w:b/>
          <w:sz w:val="24"/>
          <w:szCs w:val="24"/>
        </w:rPr>
      </w:pPr>
      <w:r w:rsidRPr="0068113A">
        <w:rPr>
          <w:rFonts w:ascii="Times New Roman" w:hAnsi="Times New Roman"/>
          <w:b/>
          <w:sz w:val="24"/>
          <w:szCs w:val="24"/>
        </w:rPr>
        <w:t>Attributes expected of an L</w:t>
      </w:r>
      <w:r w:rsidR="00AF0BF6" w:rsidRPr="0068113A">
        <w:rPr>
          <w:rFonts w:ascii="Times New Roman" w:hAnsi="Times New Roman"/>
          <w:b/>
          <w:sz w:val="24"/>
          <w:szCs w:val="24"/>
        </w:rPr>
        <w:t>TI Candidate:</w:t>
      </w:r>
    </w:p>
    <w:p w:rsidR="00AF0BF6" w:rsidRPr="0068113A" w:rsidRDefault="00AF0BF6" w:rsidP="00AF0BF6">
      <w:pPr>
        <w:numPr>
          <w:ilvl w:val="0"/>
          <w:numId w:val="1"/>
        </w:numPr>
        <w:rPr>
          <w:rFonts w:ascii="Times New Roman" w:hAnsi="Times New Roman"/>
          <w:sz w:val="24"/>
          <w:szCs w:val="24"/>
        </w:rPr>
      </w:pPr>
      <w:r w:rsidRPr="0068113A">
        <w:rPr>
          <w:rFonts w:ascii="Times New Roman" w:hAnsi="Times New Roman"/>
          <w:b/>
          <w:sz w:val="24"/>
          <w:szCs w:val="24"/>
        </w:rPr>
        <w:t>A broad general knowledge of the textile industry</w:t>
      </w:r>
    </w:p>
    <w:p w:rsidR="00AF0BF6" w:rsidRPr="0068113A" w:rsidRDefault="00AF0BF6" w:rsidP="00AF0BF6">
      <w:pPr>
        <w:numPr>
          <w:ilvl w:val="0"/>
          <w:numId w:val="1"/>
        </w:numPr>
        <w:rPr>
          <w:rFonts w:ascii="Times New Roman" w:hAnsi="Times New Roman"/>
          <w:sz w:val="24"/>
          <w:szCs w:val="24"/>
        </w:rPr>
      </w:pPr>
      <w:r w:rsidRPr="0068113A">
        <w:rPr>
          <w:rFonts w:ascii="Times New Roman" w:hAnsi="Times New Roman"/>
          <w:b/>
          <w:sz w:val="24"/>
          <w:szCs w:val="24"/>
        </w:rPr>
        <w:t xml:space="preserve">A </w:t>
      </w:r>
      <w:r w:rsidR="00EA5C07" w:rsidRPr="0068113A">
        <w:rPr>
          <w:rFonts w:ascii="Times New Roman" w:hAnsi="Times New Roman"/>
          <w:b/>
          <w:sz w:val="24"/>
          <w:szCs w:val="24"/>
        </w:rPr>
        <w:t>good</w:t>
      </w:r>
      <w:r w:rsidRPr="0068113A">
        <w:rPr>
          <w:rFonts w:ascii="Times New Roman" w:hAnsi="Times New Roman"/>
          <w:b/>
          <w:sz w:val="24"/>
          <w:szCs w:val="24"/>
        </w:rPr>
        <w:t xml:space="preserve"> level of knowledge </w:t>
      </w:r>
      <w:r w:rsidR="00EA5C07" w:rsidRPr="0068113A">
        <w:rPr>
          <w:rFonts w:ascii="Times New Roman" w:hAnsi="Times New Roman"/>
          <w:b/>
          <w:sz w:val="24"/>
          <w:szCs w:val="24"/>
        </w:rPr>
        <w:t xml:space="preserve">or expertise </w:t>
      </w:r>
      <w:r w:rsidRPr="0068113A">
        <w:rPr>
          <w:rFonts w:ascii="Times New Roman" w:hAnsi="Times New Roman"/>
          <w:b/>
          <w:sz w:val="24"/>
          <w:szCs w:val="24"/>
        </w:rPr>
        <w:t xml:space="preserve">in </w:t>
      </w:r>
      <w:r w:rsidR="00EA5C07" w:rsidRPr="0068113A">
        <w:rPr>
          <w:rFonts w:ascii="Times New Roman" w:hAnsi="Times New Roman"/>
          <w:b/>
          <w:sz w:val="24"/>
          <w:szCs w:val="24"/>
        </w:rPr>
        <w:t xml:space="preserve">at least </w:t>
      </w:r>
      <w:r w:rsidRPr="0068113A">
        <w:rPr>
          <w:rFonts w:ascii="Times New Roman" w:hAnsi="Times New Roman"/>
          <w:b/>
          <w:sz w:val="24"/>
          <w:szCs w:val="24"/>
        </w:rPr>
        <w:t>one specialist textile area (see Scope in appendix)</w:t>
      </w:r>
    </w:p>
    <w:p w:rsidR="00AF0BF6" w:rsidRPr="0068113A" w:rsidRDefault="00AF0BF6" w:rsidP="00AF0BF6">
      <w:pPr>
        <w:numPr>
          <w:ilvl w:val="0"/>
          <w:numId w:val="1"/>
        </w:numPr>
        <w:rPr>
          <w:rFonts w:ascii="Times New Roman" w:hAnsi="Times New Roman"/>
          <w:sz w:val="24"/>
          <w:szCs w:val="24"/>
        </w:rPr>
      </w:pPr>
      <w:r w:rsidRPr="0068113A">
        <w:rPr>
          <w:rFonts w:ascii="Times New Roman" w:hAnsi="Times New Roman"/>
          <w:b/>
          <w:sz w:val="24"/>
          <w:szCs w:val="24"/>
        </w:rPr>
        <w:t>Ability to practice in their chosen field</w:t>
      </w:r>
    </w:p>
    <w:p w:rsidR="00AF0BF6" w:rsidRPr="0068113A" w:rsidRDefault="00AF0BF6" w:rsidP="00AF0BF6">
      <w:pPr>
        <w:numPr>
          <w:ilvl w:val="0"/>
          <w:numId w:val="1"/>
        </w:numPr>
        <w:rPr>
          <w:rFonts w:ascii="Times New Roman" w:hAnsi="Times New Roman"/>
          <w:sz w:val="24"/>
          <w:szCs w:val="24"/>
        </w:rPr>
      </w:pPr>
      <w:r w:rsidRPr="0068113A">
        <w:rPr>
          <w:rFonts w:ascii="Times New Roman" w:hAnsi="Times New Roman"/>
          <w:b/>
          <w:sz w:val="24"/>
          <w:szCs w:val="24"/>
        </w:rPr>
        <w:t>A</w:t>
      </w:r>
      <w:r w:rsidR="00EA5C07" w:rsidRPr="0068113A">
        <w:rPr>
          <w:rFonts w:ascii="Times New Roman" w:hAnsi="Times New Roman"/>
          <w:b/>
          <w:sz w:val="24"/>
          <w:szCs w:val="24"/>
        </w:rPr>
        <w:t>n appropriate level of communication skill in order to carry out their duties successfully, together with other transferable skills ( for example: the ability to take initiative; to work alone or within a team; to carry some responsibility)</w:t>
      </w:r>
    </w:p>
    <w:p w:rsidR="00AF0BF6" w:rsidRPr="0068113A" w:rsidRDefault="00EA5C07" w:rsidP="00AF0BF6">
      <w:pPr>
        <w:numPr>
          <w:ilvl w:val="0"/>
          <w:numId w:val="1"/>
        </w:numPr>
        <w:rPr>
          <w:rFonts w:ascii="Times New Roman" w:hAnsi="Times New Roman"/>
          <w:sz w:val="24"/>
          <w:szCs w:val="24"/>
        </w:rPr>
      </w:pPr>
      <w:r w:rsidRPr="0068113A">
        <w:rPr>
          <w:rFonts w:ascii="Times New Roman" w:hAnsi="Times New Roman"/>
          <w:b/>
          <w:sz w:val="24"/>
          <w:szCs w:val="24"/>
        </w:rPr>
        <w:t>An interest in</w:t>
      </w:r>
      <w:r w:rsidR="00AF0BF6" w:rsidRPr="0068113A">
        <w:rPr>
          <w:rFonts w:ascii="Times New Roman" w:hAnsi="Times New Roman"/>
          <w:b/>
          <w:sz w:val="24"/>
          <w:szCs w:val="24"/>
        </w:rPr>
        <w:t xml:space="preserve"> maintain</w:t>
      </w:r>
      <w:r w:rsidRPr="0068113A">
        <w:rPr>
          <w:rFonts w:ascii="Times New Roman" w:hAnsi="Times New Roman"/>
          <w:b/>
          <w:sz w:val="24"/>
          <w:szCs w:val="24"/>
        </w:rPr>
        <w:t>ing</w:t>
      </w:r>
      <w:r w:rsidR="00AF0BF6" w:rsidRPr="0068113A">
        <w:rPr>
          <w:rFonts w:ascii="Times New Roman" w:hAnsi="Times New Roman"/>
          <w:b/>
          <w:sz w:val="24"/>
          <w:szCs w:val="24"/>
        </w:rPr>
        <w:t xml:space="preserve"> currency of knowledge in their field</w:t>
      </w: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lastRenderedPageBreak/>
        <w:t>Please use the blank spaces under each year column to explain how and where each of the subjects in the left hand column are covered within the course. You will need to provide direct evidence in the form of unit specifications, prospectus, assignment briefs etc. as necessary. These must be submitted separately or as an appendix to this table.</w:t>
      </w:r>
    </w:p>
    <w:tbl>
      <w:tblPr>
        <w:tblStyle w:val="TableGrid"/>
        <w:tblW w:w="0" w:type="auto"/>
        <w:tblLook w:val="04A0" w:firstRow="1" w:lastRow="0" w:firstColumn="1" w:lastColumn="0" w:noHBand="0" w:noVBand="1"/>
      </w:tblPr>
      <w:tblGrid>
        <w:gridCol w:w="2368"/>
        <w:gridCol w:w="2989"/>
        <w:gridCol w:w="7"/>
        <w:gridCol w:w="2859"/>
        <w:gridCol w:w="16"/>
        <w:gridCol w:w="2842"/>
        <w:gridCol w:w="40"/>
        <w:gridCol w:w="2827"/>
      </w:tblGrid>
      <w:tr w:rsidR="00AF0BF6" w:rsidRPr="0068113A" w:rsidTr="0070408B">
        <w:tc>
          <w:tcPr>
            <w:tcW w:w="5263" w:type="dxa"/>
            <w:gridSpan w:val="2"/>
          </w:tcPr>
          <w:p w:rsidR="00AF0BF6" w:rsidRPr="0068113A" w:rsidRDefault="00AF0BF6" w:rsidP="0070408B">
            <w:pPr>
              <w:rPr>
                <w:rFonts w:ascii="Times New Roman" w:hAnsi="Times New Roman"/>
                <w:sz w:val="24"/>
                <w:szCs w:val="24"/>
              </w:rPr>
            </w:pPr>
          </w:p>
        </w:tc>
        <w:tc>
          <w:tcPr>
            <w:tcW w:w="2916" w:type="dxa"/>
            <w:gridSpan w:val="3"/>
            <w:shd w:val="clear" w:color="auto" w:fill="D9D9D9" w:themeFill="background1" w:themeFillShade="D9"/>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YEAR 1</w:t>
            </w:r>
          </w:p>
        </w:tc>
        <w:tc>
          <w:tcPr>
            <w:tcW w:w="2916" w:type="dxa"/>
            <w:gridSpan w:val="2"/>
            <w:shd w:val="clear" w:color="auto" w:fill="D9D9D9" w:themeFill="background1" w:themeFillShade="D9"/>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YEAR 2</w:t>
            </w:r>
          </w:p>
        </w:tc>
        <w:tc>
          <w:tcPr>
            <w:tcW w:w="2853" w:type="dxa"/>
            <w:shd w:val="clear" w:color="auto" w:fill="D9D9D9" w:themeFill="background1" w:themeFillShade="D9"/>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Subsequent years</w:t>
            </w:r>
          </w:p>
        </w:tc>
      </w:tr>
      <w:tr w:rsidR="00AF0BF6" w:rsidRPr="0068113A" w:rsidTr="0070408B">
        <w:tc>
          <w:tcPr>
            <w:tcW w:w="2378" w:type="dxa"/>
            <w:vMerge w:val="restart"/>
            <w:shd w:val="clear" w:color="auto" w:fill="F2F2F2" w:themeFill="background1" w:themeFillShade="F2"/>
          </w:tcPr>
          <w:p w:rsidR="00AF0BF6" w:rsidRPr="0068113A" w:rsidRDefault="00AF0BF6" w:rsidP="0070408B">
            <w:pPr>
              <w:rPr>
                <w:rFonts w:ascii="Times New Roman" w:hAnsi="Times New Roman"/>
                <w:sz w:val="24"/>
                <w:szCs w:val="24"/>
              </w:rPr>
            </w:pPr>
            <w:r w:rsidRPr="0068113A">
              <w:rPr>
                <w:rFonts w:ascii="Times New Roman" w:hAnsi="Times New Roman"/>
                <w:b/>
                <w:sz w:val="24"/>
                <w:szCs w:val="24"/>
              </w:rPr>
              <w:t>A broad general knowledge of the textile industry</w:t>
            </w:r>
          </w:p>
          <w:p w:rsidR="00AF0BF6" w:rsidRPr="0068113A" w:rsidRDefault="00AF0BF6" w:rsidP="0070408B">
            <w:pPr>
              <w:ind w:left="-113"/>
              <w:rPr>
                <w:rFonts w:ascii="Times New Roman" w:hAnsi="Times New Roman"/>
                <w:sz w:val="24"/>
                <w:szCs w:val="24"/>
              </w:rPr>
            </w:pPr>
          </w:p>
          <w:p w:rsidR="00AF0BF6" w:rsidRPr="0068113A" w:rsidRDefault="00AF0BF6" w:rsidP="0070408B">
            <w:pPr>
              <w:rPr>
                <w:rFonts w:ascii="Times New Roman" w:hAnsi="Times New Roman"/>
                <w:sz w:val="24"/>
                <w:szCs w:val="24"/>
              </w:rPr>
            </w:pPr>
          </w:p>
        </w:tc>
        <w:tc>
          <w:tcPr>
            <w:tcW w:w="2885" w:type="dxa"/>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Provide evidence of where the following outcomes are embedded within the course : an appreciation of the breadth of the whole textile industry - from raw materials to the huge variety of products made from them (</w:t>
            </w:r>
            <w:proofErr w:type="spellStart"/>
            <w:r w:rsidRPr="0068113A">
              <w:rPr>
                <w:rFonts w:ascii="Times New Roman" w:hAnsi="Times New Roman"/>
                <w:sz w:val="24"/>
                <w:szCs w:val="24"/>
              </w:rPr>
              <w:t>i.e</w:t>
            </w:r>
            <w:proofErr w:type="spellEnd"/>
            <w:r w:rsidRPr="0068113A">
              <w:rPr>
                <w:rFonts w:ascii="Times New Roman" w:hAnsi="Times New Roman"/>
                <w:sz w:val="24"/>
                <w:szCs w:val="24"/>
              </w:rPr>
              <w:t xml:space="preserve"> not </w:t>
            </w:r>
            <w:r w:rsidRPr="0068113A">
              <w:rPr>
                <w:rFonts w:ascii="Times New Roman" w:hAnsi="Times New Roman"/>
                <w:i/>
                <w:sz w:val="24"/>
                <w:szCs w:val="24"/>
              </w:rPr>
              <w:t>just</w:t>
            </w:r>
            <w:r w:rsidRPr="0068113A">
              <w:rPr>
                <w:rFonts w:ascii="Times New Roman" w:hAnsi="Times New Roman"/>
                <w:sz w:val="24"/>
                <w:szCs w:val="24"/>
              </w:rPr>
              <w:t xml:space="preserve"> the products studied within the course)</w:t>
            </w:r>
          </w:p>
        </w:tc>
        <w:tc>
          <w:tcPr>
            <w:tcW w:w="2916" w:type="dxa"/>
            <w:gridSpan w:val="3"/>
          </w:tcPr>
          <w:p w:rsidR="00AF0BF6" w:rsidRPr="0068113A" w:rsidRDefault="00AF0BF6" w:rsidP="0070408B">
            <w:pPr>
              <w:rPr>
                <w:rFonts w:ascii="Times New Roman" w:hAnsi="Times New Roman"/>
                <w:sz w:val="24"/>
                <w:szCs w:val="24"/>
              </w:rPr>
            </w:pPr>
          </w:p>
        </w:tc>
        <w:tc>
          <w:tcPr>
            <w:tcW w:w="2916" w:type="dxa"/>
            <w:gridSpan w:val="2"/>
          </w:tcPr>
          <w:p w:rsidR="00AF0BF6" w:rsidRPr="0068113A" w:rsidRDefault="00AF0BF6" w:rsidP="0070408B">
            <w:pPr>
              <w:rPr>
                <w:rFonts w:ascii="Times New Roman" w:hAnsi="Times New Roman"/>
                <w:sz w:val="24"/>
                <w:szCs w:val="24"/>
              </w:rPr>
            </w:pPr>
          </w:p>
        </w:tc>
        <w:tc>
          <w:tcPr>
            <w:tcW w:w="2853" w:type="dxa"/>
          </w:tcPr>
          <w:p w:rsidR="00AF0BF6" w:rsidRPr="0068113A" w:rsidRDefault="00AF0BF6" w:rsidP="0070408B">
            <w:pPr>
              <w:rPr>
                <w:rFonts w:ascii="Times New Roman" w:hAnsi="Times New Roman"/>
                <w:sz w:val="24"/>
                <w:szCs w:val="24"/>
              </w:rPr>
            </w:pPr>
          </w:p>
        </w:tc>
      </w:tr>
      <w:tr w:rsidR="00AF0BF6" w:rsidRPr="0068113A" w:rsidTr="0070408B">
        <w:tc>
          <w:tcPr>
            <w:tcW w:w="2378" w:type="dxa"/>
            <w:vMerge/>
            <w:shd w:val="clear" w:color="auto" w:fill="F2F2F2" w:themeFill="background1" w:themeFillShade="F2"/>
          </w:tcPr>
          <w:p w:rsidR="00AF0BF6" w:rsidRPr="0068113A" w:rsidRDefault="00AF0BF6" w:rsidP="0070408B">
            <w:pPr>
              <w:rPr>
                <w:rFonts w:ascii="Times New Roman" w:hAnsi="Times New Roman"/>
                <w:sz w:val="24"/>
                <w:szCs w:val="24"/>
              </w:rPr>
            </w:pPr>
          </w:p>
        </w:tc>
        <w:tc>
          <w:tcPr>
            <w:tcW w:w="2885" w:type="dxa"/>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an understanding of the roles and employment opportunities available after study of the course specialism</w:t>
            </w:r>
          </w:p>
        </w:tc>
        <w:tc>
          <w:tcPr>
            <w:tcW w:w="2916" w:type="dxa"/>
            <w:gridSpan w:val="3"/>
          </w:tcPr>
          <w:p w:rsidR="00AF0BF6" w:rsidRPr="0068113A" w:rsidRDefault="00AF0BF6" w:rsidP="0070408B">
            <w:pPr>
              <w:rPr>
                <w:rFonts w:ascii="Times New Roman" w:hAnsi="Times New Roman"/>
                <w:sz w:val="24"/>
                <w:szCs w:val="24"/>
              </w:rPr>
            </w:pPr>
          </w:p>
        </w:tc>
        <w:tc>
          <w:tcPr>
            <w:tcW w:w="2916" w:type="dxa"/>
            <w:gridSpan w:val="2"/>
          </w:tcPr>
          <w:p w:rsidR="00AF0BF6" w:rsidRPr="0068113A" w:rsidRDefault="00AF0BF6" w:rsidP="0070408B">
            <w:pPr>
              <w:jc w:val="right"/>
              <w:rPr>
                <w:rFonts w:ascii="Times New Roman" w:hAnsi="Times New Roman"/>
                <w:sz w:val="24"/>
                <w:szCs w:val="24"/>
              </w:rPr>
            </w:pPr>
          </w:p>
        </w:tc>
        <w:tc>
          <w:tcPr>
            <w:tcW w:w="2853" w:type="dxa"/>
          </w:tcPr>
          <w:p w:rsidR="00AF0BF6" w:rsidRPr="0068113A" w:rsidRDefault="00AF0BF6" w:rsidP="0070408B">
            <w:pPr>
              <w:rPr>
                <w:rFonts w:ascii="Times New Roman" w:hAnsi="Times New Roman"/>
                <w:sz w:val="24"/>
                <w:szCs w:val="24"/>
              </w:rPr>
            </w:pPr>
          </w:p>
        </w:tc>
      </w:tr>
      <w:tr w:rsidR="00AF0BF6" w:rsidRPr="0068113A" w:rsidTr="0070408B">
        <w:tc>
          <w:tcPr>
            <w:tcW w:w="2378" w:type="dxa"/>
            <w:vMerge/>
            <w:shd w:val="clear" w:color="auto" w:fill="F2F2F2" w:themeFill="background1" w:themeFillShade="F2"/>
          </w:tcPr>
          <w:p w:rsidR="00AF0BF6" w:rsidRPr="0068113A" w:rsidRDefault="00AF0BF6" w:rsidP="0070408B">
            <w:pPr>
              <w:rPr>
                <w:rFonts w:ascii="Times New Roman" w:hAnsi="Times New Roman"/>
                <w:sz w:val="24"/>
                <w:szCs w:val="24"/>
              </w:rPr>
            </w:pPr>
          </w:p>
        </w:tc>
        <w:tc>
          <w:tcPr>
            <w:tcW w:w="2885" w:type="dxa"/>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recognition of the design/manufacture/business activities taking place both upstream and downstream from the main area of specialism of the course</w:t>
            </w:r>
          </w:p>
        </w:tc>
        <w:tc>
          <w:tcPr>
            <w:tcW w:w="2916" w:type="dxa"/>
            <w:gridSpan w:val="3"/>
          </w:tcPr>
          <w:p w:rsidR="00AF0BF6" w:rsidRPr="0068113A" w:rsidRDefault="00AF0BF6" w:rsidP="0070408B">
            <w:pPr>
              <w:rPr>
                <w:rFonts w:ascii="Times New Roman" w:hAnsi="Times New Roman"/>
                <w:sz w:val="24"/>
                <w:szCs w:val="24"/>
              </w:rPr>
            </w:pPr>
          </w:p>
        </w:tc>
        <w:tc>
          <w:tcPr>
            <w:tcW w:w="2916" w:type="dxa"/>
            <w:gridSpan w:val="2"/>
          </w:tcPr>
          <w:p w:rsidR="00AF0BF6" w:rsidRPr="0068113A" w:rsidRDefault="00AF0BF6" w:rsidP="0070408B">
            <w:pPr>
              <w:rPr>
                <w:rFonts w:ascii="Times New Roman" w:hAnsi="Times New Roman"/>
                <w:sz w:val="24"/>
                <w:szCs w:val="24"/>
              </w:rPr>
            </w:pPr>
          </w:p>
        </w:tc>
        <w:tc>
          <w:tcPr>
            <w:tcW w:w="2853" w:type="dxa"/>
          </w:tcPr>
          <w:p w:rsidR="00AF0BF6" w:rsidRPr="0068113A" w:rsidRDefault="00AF0BF6" w:rsidP="0070408B">
            <w:pPr>
              <w:rPr>
                <w:rFonts w:ascii="Times New Roman" w:hAnsi="Times New Roman"/>
                <w:sz w:val="24"/>
                <w:szCs w:val="24"/>
              </w:rPr>
            </w:pPr>
          </w:p>
        </w:tc>
      </w:tr>
      <w:tr w:rsidR="00AF0BF6" w:rsidRPr="0068113A" w:rsidTr="0070408B">
        <w:tc>
          <w:tcPr>
            <w:tcW w:w="2378" w:type="dxa"/>
            <w:shd w:val="clear" w:color="auto" w:fill="F2F2F2" w:themeFill="background1" w:themeFillShade="F2"/>
          </w:tcPr>
          <w:p w:rsidR="00AF0BF6" w:rsidRPr="0068113A" w:rsidRDefault="00AF0BF6" w:rsidP="0070408B">
            <w:pPr>
              <w:rPr>
                <w:rFonts w:ascii="Times New Roman" w:hAnsi="Times New Roman"/>
                <w:b/>
                <w:sz w:val="24"/>
                <w:szCs w:val="24"/>
              </w:rPr>
            </w:pPr>
            <w:r w:rsidRPr="0068113A">
              <w:rPr>
                <w:rFonts w:ascii="Times New Roman" w:hAnsi="Times New Roman"/>
                <w:b/>
                <w:sz w:val="24"/>
                <w:szCs w:val="24"/>
              </w:rPr>
              <w:lastRenderedPageBreak/>
              <w:t xml:space="preserve">A </w:t>
            </w:r>
            <w:r w:rsidR="00747764" w:rsidRPr="0068113A">
              <w:rPr>
                <w:rFonts w:ascii="Times New Roman" w:hAnsi="Times New Roman"/>
                <w:b/>
                <w:sz w:val="24"/>
                <w:szCs w:val="24"/>
              </w:rPr>
              <w:t>good</w:t>
            </w:r>
            <w:r w:rsidRPr="0068113A">
              <w:rPr>
                <w:rFonts w:ascii="Times New Roman" w:hAnsi="Times New Roman"/>
                <w:b/>
                <w:sz w:val="24"/>
                <w:szCs w:val="24"/>
              </w:rPr>
              <w:t xml:space="preserve"> level of knowledge</w:t>
            </w:r>
            <w:r w:rsidR="00747764" w:rsidRPr="0068113A">
              <w:rPr>
                <w:rFonts w:ascii="Times New Roman" w:hAnsi="Times New Roman"/>
                <w:b/>
                <w:sz w:val="24"/>
                <w:szCs w:val="24"/>
              </w:rPr>
              <w:t xml:space="preserve"> or expertise</w:t>
            </w:r>
            <w:r w:rsidRPr="0068113A">
              <w:rPr>
                <w:rFonts w:ascii="Times New Roman" w:hAnsi="Times New Roman"/>
                <w:b/>
                <w:sz w:val="24"/>
                <w:szCs w:val="24"/>
              </w:rPr>
              <w:t xml:space="preserve"> in </w:t>
            </w:r>
            <w:r w:rsidR="00747764" w:rsidRPr="0068113A">
              <w:rPr>
                <w:rFonts w:ascii="Times New Roman" w:hAnsi="Times New Roman"/>
                <w:b/>
                <w:sz w:val="24"/>
                <w:szCs w:val="24"/>
              </w:rPr>
              <w:t xml:space="preserve">at least </w:t>
            </w:r>
            <w:r w:rsidRPr="0068113A">
              <w:rPr>
                <w:rFonts w:ascii="Times New Roman" w:hAnsi="Times New Roman"/>
                <w:b/>
                <w:sz w:val="24"/>
                <w:szCs w:val="24"/>
              </w:rPr>
              <w:t>one specialist textile area (see Scope in appendix)</w:t>
            </w:r>
          </w:p>
          <w:p w:rsidR="00AF0BF6" w:rsidRPr="0068113A" w:rsidRDefault="00AF0BF6" w:rsidP="0070408B">
            <w:pPr>
              <w:rPr>
                <w:rFonts w:ascii="Times New Roman" w:hAnsi="Times New Roman"/>
                <w:sz w:val="24"/>
                <w:szCs w:val="24"/>
              </w:rPr>
            </w:pPr>
          </w:p>
        </w:tc>
        <w:tc>
          <w:tcPr>
            <w:tcW w:w="2885" w:type="dxa"/>
          </w:tcPr>
          <w:p w:rsidR="00AF0BF6" w:rsidRPr="0068113A" w:rsidRDefault="00AF0BF6" w:rsidP="00747764">
            <w:pPr>
              <w:rPr>
                <w:rFonts w:ascii="Times New Roman" w:hAnsi="Times New Roman"/>
                <w:sz w:val="24"/>
                <w:szCs w:val="24"/>
              </w:rPr>
            </w:pPr>
            <w:r w:rsidRPr="0068113A">
              <w:rPr>
                <w:rFonts w:ascii="Times New Roman" w:hAnsi="Times New Roman"/>
                <w:sz w:val="24"/>
                <w:szCs w:val="24"/>
              </w:rPr>
              <w:t xml:space="preserve">Given the specialist textile area that the course covers     (as identified on page 5), show how knowledge </w:t>
            </w:r>
            <w:r w:rsidR="00747764" w:rsidRPr="0068113A">
              <w:rPr>
                <w:rFonts w:ascii="Times New Roman" w:hAnsi="Times New Roman"/>
                <w:sz w:val="24"/>
                <w:szCs w:val="24"/>
              </w:rPr>
              <w:t xml:space="preserve">and expertise </w:t>
            </w:r>
            <w:r w:rsidRPr="0068113A">
              <w:rPr>
                <w:rFonts w:ascii="Times New Roman" w:hAnsi="Times New Roman"/>
                <w:sz w:val="24"/>
                <w:szCs w:val="24"/>
              </w:rPr>
              <w:t xml:space="preserve">of this specialist area is advanced throughout the course. </w:t>
            </w:r>
          </w:p>
        </w:tc>
        <w:tc>
          <w:tcPr>
            <w:tcW w:w="2916" w:type="dxa"/>
            <w:gridSpan w:val="3"/>
          </w:tcPr>
          <w:p w:rsidR="00AF0BF6" w:rsidRPr="0068113A" w:rsidRDefault="00AF0BF6" w:rsidP="0070408B">
            <w:pPr>
              <w:rPr>
                <w:rFonts w:ascii="Times New Roman" w:hAnsi="Times New Roman"/>
                <w:sz w:val="24"/>
                <w:szCs w:val="24"/>
              </w:rPr>
            </w:pPr>
          </w:p>
        </w:tc>
        <w:tc>
          <w:tcPr>
            <w:tcW w:w="2916" w:type="dxa"/>
            <w:gridSpan w:val="2"/>
          </w:tcPr>
          <w:p w:rsidR="00AF0BF6" w:rsidRPr="0068113A" w:rsidRDefault="00AF0BF6" w:rsidP="0070408B">
            <w:pPr>
              <w:rPr>
                <w:rFonts w:ascii="Times New Roman" w:hAnsi="Times New Roman"/>
                <w:sz w:val="24"/>
                <w:szCs w:val="24"/>
              </w:rPr>
            </w:pPr>
          </w:p>
        </w:tc>
        <w:tc>
          <w:tcPr>
            <w:tcW w:w="2853" w:type="dxa"/>
          </w:tcPr>
          <w:p w:rsidR="00AF0BF6" w:rsidRPr="0068113A" w:rsidRDefault="00AF0BF6" w:rsidP="0070408B">
            <w:pPr>
              <w:rPr>
                <w:rFonts w:ascii="Times New Roman" w:hAnsi="Times New Roman"/>
                <w:sz w:val="24"/>
                <w:szCs w:val="24"/>
              </w:rPr>
            </w:pPr>
          </w:p>
        </w:tc>
      </w:tr>
      <w:tr w:rsidR="00AF0BF6" w:rsidRPr="0068113A" w:rsidTr="0070408B">
        <w:trPr>
          <w:trHeight w:val="1835"/>
        </w:trPr>
        <w:tc>
          <w:tcPr>
            <w:tcW w:w="2378" w:type="dxa"/>
            <w:shd w:val="clear" w:color="auto" w:fill="F2F2F2" w:themeFill="background1" w:themeFillShade="F2"/>
          </w:tcPr>
          <w:p w:rsidR="00AF0BF6" w:rsidRPr="0068113A" w:rsidRDefault="00AF0BF6" w:rsidP="0070408B">
            <w:pPr>
              <w:rPr>
                <w:rFonts w:ascii="Times New Roman" w:hAnsi="Times New Roman"/>
                <w:sz w:val="24"/>
                <w:szCs w:val="24"/>
              </w:rPr>
            </w:pPr>
            <w:r w:rsidRPr="0068113A">
              <w:rPr>
                <w:rFonts w:ascii="Times New Roman" w:hAnsi="Times New Roman"/>
                <w:b/>
                <w:sz w:val="24"/>
                <w:szCs w:val="24"/>
              </w:rPr>
              <w:t>Ability to practice in their chosen field</w:t>
            </w:r>
          </w:p>
          <w:p w:rsidR="00AF0BF6" w:rsidRPr="0068113A" w:rsidRDefault="00AF0BF6" w:rsidP="0070408B">
            <w:pPr>
              <w:rPr>
                <w:rFonts w:ascii="Times New Roman" w:hAnsi="Times New Roman"/>
                <w:b/>
                <w:sz w:val="24"/>
                <w:szCs w:val="24"/>
              </w:rPr>
            </w:pPr>
          </w:p>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 xml:space="preserve">Show how students are prepared for the world of work throughout their course. As individual applicants they will have to demonstrate how they have applied their theoretical knowledge in the </w:t>
            </w:r>
            <w:r w:rsidR="00747764" w:rsidRPr="0068113A">
              <w:rPr>
                <w:rFonts w:ascii="Times New Roman" w:hAnsi="Times New Roman"/>
                <w:sz w:val="24"/>
                <w:szCs w:val="24"/>
              </w:rPr>
              <w:t>first few years after leaving the course</w:t>
            </w:r>
            <w:r w:rsidRPr="0068113A">
              <w:rPr>
                <w:rFonts w:ascii="Times New Roman" w:hAnsi="Times New Roman"/>
                <w:sz w:val="24"/>
                <w:szCs w:val="24"/>
              </w:rPr>
              <w:t>. Where in the course will this preparation take place?</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6"/>
        </w:trPr>
        <w:tc>
          <w:tcPr>
            <w:tcW w:w="2378" w:type="dxa"/>
            <w:vMerge w:val="restart"/>
            <w:shd w:val="clear" w:color="auto" w:fill="F2F2F2" w:themeFill="background1" w:themeFillShade="F2"/>
          </w:tcPr>
          <w:p w:rsidR="00AF0BF6" w:rsidRPr="0068113A" w:rsidRDefault="00AF0BF6" w:rsidP="00747764">
            <w:pPr>
              <w:rPr>
                <w:rFonts w:ascii="Times New Roman" w:hAnsi="Times New Roman"/>
                <w:sz w:val="24"/>
                <w:szCs w:val="24"/>
              </w:rPr>
            </w:pPr>
            <w:r w:rsidRPr="0068113A">
              <w:rPr>
                <w:rFonts w:ascii="Times New Roman" w:hAnsi="Times New Roman"/>
                <w:b/>
                <w:sz w:val="24"/>
                <w:szCs w:val="24"/>
              </w:rPr>
              <w:t>A</w:t>
            </w:r>
            <w:r w:rsidR="00747764" w:rsidRPr="0068113A">
              <w:rPr>
                <w:rFonts w:ascii="Times New Roman" w:hAnsi="Times New Roman"/>
                <w:b/>
                <w:sz w:val="24"/>
                <w:szCs w:val="24"/>
              </w:rPr>
              <w:t>n appropriate level of communication and other skills to carry out their duties successfully</w:t>
            </w:r>
          </w:p>
        </w:tc>
        <w:tc>
          <w:tcPr>
            <w:tcW w:w="2892" w:type="dxa"/>
            <w:gridSpan w:val="2"/>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Where and how are the following skills developed throughout the course:</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4"/>
        </w:trPr>
        <w:tc>
          <w:tcPr>
            <w:tcW w:w="2378" w:type="dxa"/>
            <w:vMerge/>
            <w:shd w:val="clear" w:color="auto" w:fill="F2F2F2" w:themeFill="background1" w:themeFillShade="F2"/>
          </w:tcPr>
          <w:p w:rsidR="00AF0BF6" w:rsidRPr="0068113A" w:rsidRDefault="00AF0BF6" w:rsidP="0070408B">
            <w:pPr>
              <w:rPr>
                <w:rFonts w:ascii="Times New Roman" w:hAnsi="Times New Roman"/>
                <w:b/>
                <w:sz w:val="24"/>
                <w:szCs w:val="24"/>
              </w:rPr>
            </w:pPr>
          </w:p>
        </w:tc>
        <w:tc>
          <w:tcPr>
            <w:tcW w:w="2892" w:type="dxa"/>
            <w:gridSpan w:val="2"/>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Communication</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4"/>
        </w:trPr>
        <w:tc>
          <w:tcPr>
            <w:tcW w:w="2378" w:type="dxa"/>
            <w:vMerge/>
            <w:shd w:val="clear" w:color="auto" w:fill="F2F2F2" w:themeFill="background1" w:themeFillShade="F2"/>
          </w:tcPr>
          <w:p w:rsidR="00AF0BF6" w:rsidRPr="0068113A" w:rsidRDefault="00AF0BF6" w:rsidP="0070408B">
            <w:pPr>
              <w:rPr>
                <w:rFonts w:ascii="Times New Roman" w:hAnsi="Times New Roman"/>
                <w:b/>
                <w:sz w:val="24"/>
                <w:szCs w:val="24"/>
              </w:rPr>
            </w:pPr>
          </w:p>
        </w:tc>
        <w:tc>
          <w:tcPr>
            <w:tcW w:w="2892" w:type="dxa"/>
            <w:gridSpan w:val="2"/>
          </w:tcPr>
          <w:p w:rsidR="00AF0BF6" w:rsidRPr="0068113A" w:rsidRDefault="00747764" w:rsidP="0070408B">
            <w:pPr>
              <w:rPr>
                <w:rFonts w:ascii="Times New Roman" w:hAnsi="Times New Roman"/>
                <w:sz w:val="24"/>
                <w:szCs w:val="24"/>
              </w:rPr>
            </w:pPr>
            <w:r w:rsidRPr="0068113A">
              <w:rPr>
                <w:rFonts w:ascii="Times New Roman" w:hAnsi="Times New Roman"/>
                <w:sz w:val="24"/>
                <w:szCs w:val="24"/>
              </w:rPr>
              <w:t>Taking initiative</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4"/>
        </w:trPr>
        <w:tc>
          <w:tcPr>
            <w:tcW w:w="2378" w:type="dxa"/>
            <w:vMerge/>
            <w:shd w:val="clear" w:color="auto" w:fill="F2F2F2" w:themeFill="background1" w:themeFillShade="F2"/>
          </w:tcPr>
          <w:p w:rsidR="00AF0BF6" w:rsidRPr="0068113A" w:rsidRDefault="00AF0BF6" w:rsidP="0070408B">
            <w:pPr>
              <w:rPr>
                <w:rFonts w:ascii="Times New Roman" w:hAnsi="Times New Roman"/>
                <w:b/>
                <w:sz w:val="24"/>
                <w:szCs w:val="24"/>
              </w:rPr>
            </w:pPr>
          </w:p>
        </w:tc>
        <w:tc>
          <w:tcPr>
            <w:tcW w:w="2892" w:type="dxa"/>
            <w:gridSpan w:val="2"/>
          </w:tcPr>
          <w:p w:rsidR="00AF0BF6" w:rsidRPr="0068113A" w:rsidRDefault="00747764" w:rsidP="0070408B">
            <w:pPr>
              <w:rPr>
                <w:rFonts w:ascii="Times New Roman" w:hAnsi="Times New Roman"/>
                <w:sz w:val="24"/>
                <w:szCs w:val="24"/>
              </w:rPr>
            </w:pPr>
            <w:r w:rsidRPr="0068113A">
              <w:rPr>
                <w:rFonts w:ascii="Times New Roman" w:hAnsi="Times New Roman"/>
                <w:sz w:val="24"/>
                <w:szCs w:val="24"/>
              </w:rPr>
              <w:t>Working alone</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4"/>
        </w:trPr>
        <w:tc>
          <w:tcPr>
            <w:tcW w:w="2378" w:type="dxa"/>
            <w:vMerge/>
            <w:shd w:val="clear" w:color="auto" w:fill="F2F2F2" w:themeFill="background1" w:themeFillShade="F2"/>
          </w:tcPr>
          <w:p w:rsidR="00AF0BF6" w:rsidRPr="0068113A" w:rsidRDefault="00AF0BF6" w:rsidP="0070408B">
            <w:pPr>
              <w:rPr>
                <w:rFonts w:ascii="Times New Roman" w:hAnsi="Times New Roman"/>
                <w:b/>
                <w:sz w:val="24"/>
                <w:szCs w:val="24"/>
              </w:rPr>
            </w:pPr>
          </w:p>
        </w:tc>
        <w:tc>
          <w:tcPr>
            <w:tcW w:w="2892" w:type="dxa"/>
            <w:gridSpan w:val="2"/>
          </w:tcPr>
          <w:p w:rsidR="00AF0BF6" w:rsidRPr="0068113A" w:rsidRDefault="00747764" w:rsidP="0070408B">
            <w:pPr>
              <w:rPr>
                <w:rFonts w:ascii="Times New Roman" w:hAnsi="Times New Roman"/>
                <w:sz w:val="24"/>
                <w:szCs w:val="24"/>
              </w:rPr>
            </w:pPr>
            <w:r w:rsidRPr="0068113A">
              <w:rPr>
                <w:rFonts w:ascii="Times New Roman" w:hAnsi="Times New Roman"/>
                <w:sz w:val="24"/>
                <w:szCs w:val="24"/>
              </w:rPr>
              <w:t>Working within a team</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4"/>
        </w:trPr>
        <w:tc>
          <w:tcPr>
            <w:tcW w:w="2378" w:type="dxa"/>
            <w:vMerge/>
            <w:shd w:val="clear" w:color="auto" w:fill="F2F2F2" w:themeFill="background1" w:themeFillShade="F2"/>
          </w:tcPr>
          <w:p w:rsidR="00AF0BF6" w:rsidRPr="0068113A" w:rsidRDefault="00AF0BF6" w:rsidP="0070408B">
            <w:pPr>
              <w:rPr>
                <w:rFonts w:ascii="Times New Roman" w:hAnsi="Times New Roman"/>
                <w:b/>
                <w:sz w:val="24"/>
                <w:szCs w:val="24"/>
              </w:rPr>
            </w:pPr>
          </w:p>
        </w:tc>
        <w:tc>
          <w:tcPr>
            <w:tcW w:w="2892" w:type="dxa"/>
            <w:gridSpan w:val="2"/>
          </w:tcPr>
          <w:p w:rsidR="00AF0BF6" w:rsidRPr="0068113A" w:rsidRDefault="00747764" w:rsidP="0070408B">
            <w:pPr>
              <w:rPr>
                <w:rFonts w:ascii="Times New Roman" w:hAnsi="Times New Roman"/>
                <w:sz w:val="24"/>
                <w:szCs w:val="24"/>
              </w:rPr>
            </w:pPr>
            <w:r w:rsidRPr="0068113A">
              <w:rPr>
                <w:rFonts w:ascii="Times New Roman" w:hAnsi="Times New Roman"/>
                <w:sz w:val="24"/>
                <w:szCs w:val="24"/>
              </w:rPr>
              <w:t>Taking responsibility</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rPr>
          <w:trHeight w:val="364"/>
        </w:trPr>
        <w:tc>
          <w:tcPr>
            <w:tcW w:w="2378" w:type="dxa"/>
            <w:vMerge/>
            <w:shd w:val="clear" w:color="auto" w:fill="F2F2F2" w:themeFill="background1" w:themeFillShade="F2"/>
          </w:tcPr>
          <w:p w:rsidR="00AF0BF6" w:rsidRPr="0068113A" w:rsidRDefault="00AF0BF6" w:rsidP="0070408B">
            <w:pPr>
              <w:rPr>
                <w:rFonts w:ascii="Times New Roman" w:hAnsi="Times New Roman"/>
                <w:b/>
                <w:sz w:val="24"/>
                <w:szCs w:val="24"/>
              </w:rPr>
            </w:pPr>
          </w:p>
        </w:tc>
        <w:tc>
          <w:tcPr>
            <w:tcW w:w="2892" w:type="dxa"/>
            <w:gridSpan w:val="2"/>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Other specific skills</w:t>
            </w:r>
            <w:r w:rsidR="00747764" w:rsidRPr="0068113A">
              <w:rPr>
                <w:rFonts w:ascii="Times New Roman" w:hAnsi="Times New Roman"/>
                <w:sz w:val="24"/>
                <w:szCs w:val="24"/>
              </w:rPr>
              <w:t xml:space="preserve"> ( please name)</w:t>
            </w:r>
          </w:p>
        </w:tc>
        <w:tc>
          <w:tcPr>
            <w:tcW w:w="2893" w:type="dxa"/>
          </w:tcPr>
          <w:p w:rsidR="00AF0BF6" w:rsidRPr="0068113A" w:rsidRDefault="00AF0BF6" w:rsidP="0070408B">
            <w:pPr>
              <w:rPr>
                <w:rFonts w:ascii="Times New Roman" w:hAnsi="Times New Roman"/>
                <w:sz w:val="24"/>
                <w:szCs w:val="24"/>
              </w:rPr>
            </w:pPr>
          </w:p>
        </w:tc>
        <w:tc>
          <w:tcPr>
            <w:tcW w:w="2892" w:type="dxa"/>
            <w:gridSpan w:val="2"/>
          </w:tcPr>
          <w:p w:rsidR="00AF0BF6" w:rsidRPr="0068113A" w:rsidRDefault="00AF0BF6" w:rsidP="0070408B">
            <w:pPr>
              <w:rPr>
                <w:rFonts w:ascii="Times New Roman" w:hAnsi="Times New Roman"/>
                <w:sz w:val="24"/>
                <w:szCs w:val="24"/>
              </w:rPr>
            </w:pPr>
          </w:p>
        </w:tc>
        <w:tc>
          <w:tcPr>
            <w:tcW w:w="2893" w:type="dxa"/>
            <w:gridSpan w:val="2"/>
          </w:tcPr>
          <w:p w:rsidR="00AF0BF6" w:rsidRPr="0068113A" w:rsidRDefault="00AF0BF6" w:rsidP="0070408B">
            <w:pPr>
              <w:rPr>
                <w:rFonts w:ascii="Times New Roman" w:hAnsi="Times New Roman"/>
                <w:sz w:val="24"/>
                <w:szCs w:val="24"/>
              </w:rPr>
            </w:pPr>
          </w:p>
        </w:tc>
      </w:tr>
      <w:tr w:rsidR="00AF0BF6" w:rsidRPr="0068113A" w:rsidTr="0070408B">
        <w:tc>
          <w:tcPr>
            <w:tcW w:w="2378" w:type="dxa"/>
            <w:shd w:val="clear" w:color="auto" w:fill="F2F2F2" w:themeFill="background1" w:themeFillShade="F2"/>
          </w:tcPr>
          <w:p w:rsidR="00AF0BF6" w:rsidRPr="0068113A" w:rsidRDefault="00AF0BF6" w:rsidP="0070408B">
            <w:pPr>
              <w:rPr>
                <w:rFonts w:ascii="Times New Roman" w:hAnsi="Times New Roman"/>
                <w:sz w:val="24"/>
                <w:szCs w:val="24"/>
              </w:rPr>
            </w:pPr>
            <w:r w:rsidRPr="0068113A">
              <w:rPr>
                <w:rFonts w:ascii="Times New Roman" w:hAnsi="Times New Roman"/>
                <w:b/>
                <w:sz w:val="24"/>
                <w:szCs w:val="24"/>
              </w:rPr>
              <w:t>A</w:t>
            </w:r>
            <w:r w:rsidR="00747764" w:rsidRPr="0068113A">
              <w:rPr>
                <w:rFonts w:ascii="Times New Roman" w:hAnsi="Times New Roman"/>
                <w:b/>
                <w:sz w:val="24"/>
                <w:szCs w:val="24"/>
              </w:rPr>
              <w:t>n interest in</w:t>
            </w:r>
            <w:r w:rsidRPr="0068113A">
              <w:rPr>
                <w:rFonts w:ascii="Times New Roman" w:hAnsi="Times New Roman"/>
                <w:b/>
                <w:sz w:val="24"/>
                <w:szCs w:val="24"/>
              </w:rPr>
              <w:t xml:space="preserve"> maintain</w:t>
            </w:r>
            <w:r w:rsidR="00747764" w:rsidRPr="0068113A">
              <w:rPr>
                <w:rFonts w:ascii="Times New Roman" w:hAnsi="Times New Roman"/>
                <w:b/>
                <w:sz w:val="24"/>
                <w:szCs w:val="24"/>
              </w:rPr>
              <w:t>ing</w:t>
            </w:r>
            <w:r w:rsidRPr="0068113A">
              <w:rPr>
                <w:rFonts w:ascii="Times New Roman" w:hAnsi="Times New Roman"/>
                <w:b/>
                <w:sz w:val="24"/>
                <w:szCs w:val="24"/>
              </w:rPr>
              <w:t xml:space="preserve"> currency of knowledge in their field</w:t>
            </w:r>
          </w:p>
          <w:p w:rsidR="00AF0BF6" w:rsidRPr="0068113A" w:rsidRDefault="00AF0BF6" w:rsidP="0070408B">
            <w:pPr>
              <w:rPr>
                <w:rFonts w:ascii="Times New Roman" w:hAnsi="Times New Roman"/>
                <w:sz w:val="24"/>
                <w:szCs w:val="24"/>
              </w:rPr>
            </w:pPr>
          </w:p>
        </w:tc>
        <w:tc>
          <w:tcPr>
            <w:tcW w:w="2885" w:type="dxa"/>
          </w:tcPr>
          <w:p w:rsidR="00AF0BF6" w:rsidRPr="0068113A" w:rsidRDefault="00AF0BF6" w:rsidP="0070408B">
            <w:pPr>
              <w:rPr>
                <w:rFonts w:ascii="Times New Roman" w:hAnsi="Times New Roman"/>
                <w:sz w:val="24"/>
                <w:szCs w:val="24"/>
              </w:rPr>
            </w:pPr>
            <w:r w:rsidRPr="0068113A">
              <w:rPr>
                <w:rFonts w:ascii="Times New Roman" w:hAnsi="Times New Roman"/>
                <w:sz w:val="24"/>
                <w:szCs w:val="24"/>
              </w:rPr>
              <w:t xml:space="preserve">Provide evidence of where  activities </w:t>
            </w:r>
            <w:r w:rsidRPr="0068113A">
              <w:rPr>
                <w:rFonts w:ascii="Times New Roman" w:hAnsi="Times New Roman"/>
                <w:i/>
                <w:sz w:val="24"/>
                <w:szCs w:val="24"/>
                <w:u w:val="single"/>
              </w:rPr>
              <w:t>similar</w:t>
            </w:r>
            <w:r w:rsidRPr="0068113A">
              <w:rPr>
                <w:rFonts w:ascii="Times New Roman" w:hAnsi="Times New Roman"/>
                <w:sz w:val="24"/>
                <w:szCs w:val="24"/>
              </w:rPr>
              <w:t xml:space="preserve"> to those listed below will be encouraged and fostered within students:</w:t>
            </w:r>
          </w:p>
          <w:p w:rsidR="00AF0BF6" w:rsidRPr="0068113A" w:rsidRDefault="00AF0BF6" w:rsidP="00AF0BF6">
            <w:pPr>
              <w:pStyle w:val="ListParagraph"/>
              <w:numPr>
                <w:ilvl w:val="0"/>
                <w:numId w:val="2"/>
              </w:numPr>
              <w:rPr>
                <w:rFonts w:ascii="Times New Roman" w:hAnsi="Times New Roman"/>
                <w:sz w:val="24"/>
                <w:szCs w:val="24"/>
              </w:rPr>
            </w:pPr>
            <w:r w:rsidRPr="0068113A">
              <w:rPr>
                <w:rFonts w:ascii="Times New Roman" w:hAnsi="Times New Roman"/>
                <w:sz w:val="24"/>
                <w:szCs w:val="24"/>
              </w:rPr>
              <w:t>to undertake further reading</w:t>
            </w:r>
            <w:r w:rsidR="00747764" w:rsidRPr="0068113A">
              <w:rPr>
                <w:rFonts w:ascii="Times New Roman" w:hAnsi="Times New Roman"/>
                <w:sz w:val="24"/>
                <w:szCs w:val="24"/>
              </w:rPr>
              <w:t>, including</w:t>
            </w:r>
            <w:r w:rsidRPr="0068113A">
              <w:rPr>
                <w:rFonts w:ascii="Times New Roman" w:hAnsi="Times New Roman"/>
                <w:sz w:val="24"/>
                <w:szCs w:val="24"/>
              </w:rPr>
              <w:t xml:space="preserve"> </w:t>
            </w:r>
          </w:p>
          <w:p w:rsidR="00AF0BF6" w:rsidRPr="0068113A" w:rsidRDefault="00AF0BF6" w:rsidP="00747764">
            <w:pPr>
              <w:pStyle w:val="ListParagraph"/>
              <w:rPr>
                <w:rFonts w:ascii="Times New Roman" w:hAnsi="Times New Roman"/>
                <w:sz w:val="24"/>
                <w:szCs w:val="24"/>
              </w:rPr>
            </w:pPr>
            <w:r w:rsidRPr="0068113A">
              <w:rPr>
                <w:rFonts w:ascii="Times New Roman" w:hAnsi="Times New Roman"/>
                <w:sz w:val="24"/>
                <w:szCs w:val="24"/>
              </w:rPr>
              <w:t xml:space="preserve"> appropriate magazines &amp; journals, </w:t>
            </w:r>
          </w:p>
          <w:p w:rsidR="00AF0BF6" w:rsidRPr="0068113A" w:rsidRDefault="00AF0BF6" w:rsidP="00AF0BF6">
            <w:pPr>
              <w:pStyle w:val="ListParagraph"/>
              <w:numPr>
                <w:ilvl w:val="0"/>
                <w:numId w:val="2"/>
              </w:numPr>
              <w:rPr>
                <w:rFonts w:ascii="Times New Roman" w:hAnsi="Times New Roman"/>
                <w:sz w:val="24"/>
                <w:szCs w:val="24"/>
              </w:rPr>
            </w:pPr>
            <w:r w:rsidRPr="0068113A">
              <w:rPr>
                <w:rFonts w:ascii="Times New Roman" w:hAnsi="Times New Roman"/>
                <w:sz w:val="24"/>
                <w:szCs w:val="24"/>
              </w:rPr>
              <w:t>a</w:t>
            </w:r>
            <w:r w:rsidR="00747764" w:rsidRPr="0068113A">
              <w:rPr>
                <w:rFonts w:ascii="Times New Roman" w:hAnsi="Times New Roman"/>
                <w:sz w:val="24"/>
                <w:szCs w:val="24"/>
              </w:rPr>
              <w:t>ttend guest presentations</w:t>
            </w:r>
            <w:r w:rsidRPr="0068113A">
              <w:rPr>
                <w:rFonts w:ascii="Times New Roman" w:hAnsi="Times New Roman"/>
                <w:sz w:val="24"/>
                <w:szCs w:val="24"/>
              </w:rPr>
              <w:t xml:space="preserve">, </w:t>
            </w:r>
          </w:p>
          <w:p w:rsidR="00AF0BF6" w:rsidRPr="0068113A" w:rsidRDefault="00AF0BF6" w:rsidP="00AF0BF6">
            <w:pPr>
              <w:pStyle w:val="ListParagraph"/>
              <w:numPr>
                <w:ilvl w:val="0"/>
                <w:numId w:val="2"/>
              </w:numPr>
              <w:rPr>
                <w:rFonts w:ascii="Times New Roman" w:hAnsi="Times New Roman"/>
                <w:sz w:val="24"/>
                <w:szCs w:val="24"/>
              </w:rPr>
            </w:pPr>
            <w:r w:rsidRPr="0068113A">
              <w:rPr>
                <w:rFonts w:ascii="Times New Roman" w:hAnsi="Times New Roman"/>
                <w:sz w:val="24"/>
                <w:szCs w:val="24"/>
              </w:rPr>
              <w:t>un</w:t>
            </w:r>
            <w:r w:rsidR="00747764" w:rsidRPr="0068113A">
              <w:rPr>
                <w:rFonts w:ascii="Times New Roman" w:hAnsi="Times New Roman"/>
                <w:sz w:val="24"/>
                <w:szCs w:val="24"/>
              </w:rPr>
              <w:t>dertake extra-curricular activities</w:t>
            </w:r>
            <w:r w:rsidRPr="0068113A">
              <w:rPr>
                <w:rFonts w:ascii="Times New Roman" w:hAnsi="Times New Roman"/>
                <w:sz w:val="24"/>
                <w:szCs w:val="24"/>
              </w:rPr>
              <w:t xml:space="preserve">, </w:t>
            </w:r>
          </w:p>
          <w:p w:rsidR="00AF0BF6" w:rsidRPr="0068113A" w:rsidRDefault="00AF0BF6" w:rsidP="00AF0BF6">
            <w:pPr>
              <w:pStyle w:val="ListParagraph"/>
              <w:numPr>
                <w:ilvl w:val="0"/>
                <w:numId w:val="2"/>
              </w:numPr>
              <w:rPr>
                <w:rFonts w:ascii="Times New Roman" w:hAnsi="Times New Roman"/>
                <w:sz w:val="24"/>
                <w:szCs w:val="24"/>
              </w:rPr>
            </w:pPr>
            <w:r w:rsidRPr="0068113A">
              <w:rPr>
                <w:rFonts w:ascii="Times New Roman" w:hAnsi="Times New Roman"/>
                <w:sz w:val="24"/>
                <w:szCs w:val="24"/>
              </w:rPr>
              <w:t xml:space="preserve">visit exhibitions </w:t>
            </w:r>
          </w:p>
          <w:p w:rsidR="00AF0BF6" w:rsidRPr="0068113A" w:rsidRDefault="00AF0BF6" w:rsidP="00AF0BF6">
            <w:pPr>
              <w:pStyle w:val="ListParagraph"/>
              <w:numPr>
                <w:ilvl w:val="0"/>
                <w:numId w:val="2"/>
              </w:numPr>
              <w:rPr>
                <w:rFonts w:ascii="Times New Roman" w:hAnsi="Times New Roman"/>
                <w:sz w:val="24"/>
                <w:szCs w:val="24"/>
              </w:rPr>
            </w:pPr>
            <w:r w:rsidRPr="0068113A">
              <w:rPr>
                <w:rFonts w:ascii="Times New Roman" w:hAnsi="Times New Roman"/>
                <w:sz w:val="24"/>
                <w:szCs w:val="24"/>
              </w:rPr>
              <w:t>etc.</w:t>
            </w:r>
          </w:p>
        </w:tc>
        <w:tc>
          <w:tcPr>
            <w:tcW w:w="2916" w:type="dxa"/>
            <w:gridSpan w:val="3"/>
          </w:tcPr>
          <w:p w:rsidR="00AF0BF6" w:rsidRPr="0068113A" w:rsidRDefault="00AF0BF6" w:rsidP="0070408B">
            <w:pPr>
              <w:rPr>
                <w:rFonts w:ascii="Times New Roman" w:hAnsi="Times New Roman"/>
                <w:sz w:val="24"/>
                <w:szCs w:val="24"/>
              </w:rPr>
            </w:pPr>
          </w:p>
        </w:tc>
        <w:tc>
          <w:tcPr>
            <w:tcW w:w="2916" w:type="dxa"/>
            <w:gridSpan w:val="2"/>
          </w:tcPr>
          <w:p w:rsidR="00AF0BF6" w:rsidRPr="0068113A" w:rsidRDefault="00AF0BF6" w:rsidP="0070408B">
            <w:pPr>
              <w:rPr>
                <w:rFonts w:ascii="Times New Roman" w:hAnsi="Times New Roman"/>
                <w:sz w:val="24"/>
                <w:szCs w:val="24"/>
              </w:rPr>
            </w:pPr>
          </w:p>
        </w:tc>
        <w:tc>
          <w:tcPr>
            <w:tcW w:w="2853" w:type="dxa"/>
          </w:tcPr>
          <w:p w:rsidR="00AF0BF6" w:rsidRPr="0068113A" w:rsidRDefault="00AF0BF6" w:rsidP="0070408B">
            <w:pPr>
              <w:rPr>
                <w:rFonts w:ascii="Times New Roman" w:hAnsi="Times New Roman"/>
                <w:sz w:val="24"/>
                <w:szCs w:val="24"/>
              </w:rPr>
            </w:pPr>
          </w:p>
        </w:tc>
      </w:tr>
    </w:tbl>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sz w:val="24"/>
          <w:szCs w:val="24"/>
        </w:rPr>
      </w:pPr>
    </w:p>
    <w:p w:rsidR="00AF0BF6" w:rsidRPr="0068113A" w:rsidRDefault="00AF0BF6" w:rsidP="00AF0BF6">
      <w:pPr>
        <w:rPr>
          <w:rFonts w:ascii="Times New Roman" w:hAnsi="Times New Roman"/>
          <w:i/>
          <w:sz w:val="24"/>
          <w:szCs w:val="24"/>
        </w:rPr>
      </w:pPr>
      <w:r w:rsidRPr="0068113A">
        <w:rPr>
          <w:rFonts w:ascii="Times New Roman" w:hAnsi="Times New Roman"/>
          <w:i/>
          <w:sz w:val="24"/>
          <w:szCs w:val="24"/>
        </w:rPr>
        <w:t>Appendix 1</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 xml:space="preserve">Fashion and the design, manufacture and distribution of clothing and footwear are at the heart of the textile industry and should be considered as implicitly embedded wherever the term ‘textiles’ is used below. </w:t>
      </w:r>
    </w:p>
    <w:p w:rsidR="00AF0BF6" w:rsidRPr="0068113A" w:rsidRDefault="00AF0BF6" w:rsidP="00AF0BF6">
      <w:pPr>
        <w:rPr>
          <w:rFonts w:ascii="Times New Roman" w:hAnsi="Times New Roman"/>
          <w:b/>
          <w:sz w:val="24"/>
          <w:szCs w:val="24"/>
        </w:rPr>
      </w:pPr>
      <w:r w:rsidRPr="0068113A">
        <w:rPr>
          <w:rFonts w:ascii="Times New Roman" w:hAnsi="Times New Roman"/>
          <w:b/>
          <w:sz w:val="24"/>
          <w:szCs w:val="24"/>
        </w:rPr>
        <w:t>Scope</w:t>
      </w:r>
    </w:p>
    <w:p w:rsidR="00AF0BF6" w:rsidRPr="0068113A" w:rsidRDefault="00AF0BF6" w:rsidP="00AF0BF6">
      <w:pPr>
        <w:rPr>
          <w:rFonts w:ascii="Times New Roman" w:hAnsi="Times New Roman"/>
          <w:sz w:val="24"/>
          <w:szCs w:val="24"/>
        </w:rPr>
      </w:pPr>
      <w:r w:rsidRPr="0068113A">
        <w:rPr>
          <w:rFonts w:ascii="Times New Roman" w:hAnsi="Times New Roman"/>
          <w:sz w:val="24"/>
          <w:szCs w:val="24"/>
        </w:rPr>
        <w:t>The Textile Institute’s scope extends to all those who contribute to the textile supply chain* through one or more of the following skills / knowledge areas:</w:t>
      </w:r>
    </w:p>
    <w:p w:rsidR="00AF0BF6" w:rsidRPr="0068113A" w:rsidRDefault="00AF0BF6" w:rsidP="00AF0BF6">
      <w:pPr>
        <w:spacing w:after="0"/>
        <w:ind w:left="2127" w:hanging="2127"/>
        <w:rPr>
          <w:rFonts w:ascii="Times New Roman" w:hAnsi="Times New Roman"/>
          <w:color w:val="FF0000"/>
          <w:sz w:val="24"/>
          <w:szCs w:val="24"/>
        </w:rPr>
      </w:pPr>
    </w:p>
    <w:p w:rsidR="00AF0BF6" w:rsidRPr="0068113A" w:rsidRDefault="00AF0BF6" w:rsidP="00AF0BF6">
      <w:pPr>
        <w:spacing w:after="0"/>
        <w:ind w:left="2127" w:hanging="2127"/>
        <w:rPr>
          <w:rFonts w:ascii="Times New Roman" w:hAnsi="Times New Roman"/>
          <w:sz w:val="24"/>
          <w:szCs w:val="24"/>
        </w:rPr>
      </w:pPr>
      <w:r w:rsidRPr="0068113A">
        <w:rPr>
          <w:rFonts w:ascii="Times New Roman" w:hAnsi="Times New Roman"/>
          <w:b/>
          <w:sz w:val="24"/>
          <w:szCs w:val="24"/>
        </w:rPr>
        <w:t>Creative</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 xml:space="preserve">Design and development </w:t>
      </w:r>
    </w:p>
    <w:p w:rsidR="00AF0BF6" w:rsidRPr="0068113A" w:rsidRDefault="00AF0BF6" w:rsidP="00AF0BF6">
      <w:pPr>
        <w:spacing w:after="0"/>
        <w:rPr>
          <w:rFonts w:ascii="Times New Roman" w:hAnsi="Times New Roman"/>
          <w:sz w:val="24"/>
          <w:szCs w:val="24"/>
        </w:rPr>
      </w:pPr>
    </w:p>
    <w:p w:rsidR="00AF0BF6" w:rsidRPr="0068113A" w:rsidRDefault="00AF0BF6" w:rsidP="00AF0BF6">
      <w:pPr>
        <w:spacing w:after="0"/>
        <w:rPr>
          <w:rFonts w:ascii="Times New Roman" w:hAnsi="Times New Roman"/>
          <w:sz w:val="24"/>
          <w:szCs w:val="24"/>
        </w:rPr>
      </w:pPr>
      <w:r w:rsidRPr="0068113A">
        <w:rPr>
          <w:rFonts w:ascii="Times New Roman" w:hAnsi="Times New Roman"/>
          <w:b/>
          <w:sz w:val="24"/>
          <w:szCs w:val="24"/>
        </w:rPr>
        <w:t>Scientific / Technical</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 xml:space="preserve">Production/manufacture; colouration and finishing </w:t>
      </w:r>
    </w:p>
    <w:p w:rsidR="00AF0BF6" w:rsidRPr="0068113A" w:rsidRDefault="00AF0BF6" w:rsidP="00AF0BF6">
      <w:pPr>
        <w:spacing w:after="0"/>
        <w:jc w:val="center"/>
        <w:rPr>
          <w:rFonts w:ascii="Times New Roman" w:hAnsi="Times New Roman"/>
          <w:sz w:val="24"/>
          <w:szCs w:val="24"/>
        </w:rPr>
      </w:pPr>
    </w:p>
    <w:p w:rsidR="00AF0BF6" w:rsidRPr="0068113A" w:rsidRDefault="00AF0BF6" w:rsidP="00AF0BF6">
      <w:pPr>
        <w:spacing w:after="0"/>
        <w:ind w:left="3600" w:hanging="3600"/>
        <w:rPr>
          <w:rFonts w:ascii="Times New Roman" w:hAnsi="Times New Roman"/>
          <w:sz w:val="24"/>
          <w:szCs w:val="24"/>
        </w:rPr>
      </w:pPr>
      <w:r w:rsidRPr="0068113A">
        <w:rPr>
          <w:rFonts w:ascii="Times New Roman" w:hAnsi="Times New Roman"/>
          <w:b/>
          <w:sz w:val="24"/>
          <w:szCs w:val="24"/>
        </w:rPr>
        <w:t>Business</w:t>
      </w:r>
      <w:r w:rsidRPr="0068113A">
        <w:rPr>
          <w:rFonts w:ascii="Times New Roman" w:hAnsi="Times New Roman"/>
          <w:sz w:val="24"/>
          <w:szCs w:val="24"/>
        </w:rPr>
        <w:tab/>
        <w:t>Management; marketing; buying; logistics; retail; communication; sourcing and merchandising.</w:t>
      </w:r>
    </w:p>
    <w:p w:rsidR="00AF0BF6" w:rsidRPr="0068113A" w:rsidRDefault="00AF0BF6" w:rsidP="00AF0BF6">
      <w:pPr>
        <w:spacing w:after="0"/>
        <w:ind w:left="2127" w:hanging="2127"/>
        <w:rPr>
          <w:rFonts w:ascii="Times New Roman" w:hAnsi="Times New Roman"/>
          <w:color w:val="7030A0"/>
          <w:sz w:val="24"/>
          <w:szCs w:val="24"/>
        </w:rPr>
      </w:pPr>
    </w:p>
    <w:p w:rsidR="00AF0BF6" w:rsidRPr="0068113A" w:rsidRDefault="00AF0BF6" w:rsidP="00AF0BF6">
      <w:pPr>
        <w:spacing w:after="0"/>
        <w:ind w:left="3600" w:hanging="3600"/>
        <w:rPr>
          <w:rFonts w:ascii="Times New Roman" w:hAnsi="Times New Roman"/>
          <w:color w:val="000000" w:themeColor="text1"/>
          <w:sz w:val="24"/>
          <w:szCs w:val="24"/>
        </w:rPr>
      </w:pPr>
      <w:r w:rsidRPr="0068113A">
        <w:rPr>
          <w:rFonts w:ascii="Times New Roman" w:hAnsi="Times New Roman"/>
          <w:b/>
          <w:color w:val="000000" w:themeColor="text1"/>
          <w:sz w:val="24"/>
          <w:szCs w:val="24"/>
        </w:rPr>
        <w:t>Education, research/innovation</w:t>
      </w:r>
      <w:r w:rsidRPr="0068113A">
        <w:rPr>
          <w:rFonts w:ascii="Times New Roman" w:hAnsi="Times New Roman"/>
          <w:b/>
          <w:color w:val="000000" w:themeColor="text1"/>
          <w:sz w:val="24"/>
          <w:szCs w:val="24"/>
        </w:rPr>
        <w:tab/>
      </w:r>
      <w:r w:rsidRPr="0068113A">
        <w:rPr>
          <w:rFonts w:ascii="Times New Roman" w:hAnsi="Times New Roman"/>
          <w:color w:val="000000" w:themeColor="text1"/>
          <w:sz w:val="24"/>
          <w:szCs w:val="24"/>
        </w:rPr>
        <w:t>post-16; undergraduate and postgraduate levels; research and development</w:t>
      </w:r>
      <w:r w:rsidRPr="0068113A">
        <w:rPr>
          <w:rFonts w:ascii="Times New Roman" w:hAnsi="Times New Roman"/>
          <w:b/>
          <w:color w:val="000000" w:themeColor="text1"/>
          <w:sz w:val="24"/>
          <w:szCs w:val="24"/>
        </w:rPr>
        <w:tab/>
      </w:r>
    </w:p>
    <w:p w:rsidR="00AF0BF6" w:rsidRPr="0068113A" w:rsidRDefault="00AF0BF6" w:rsidP="00AF0BF6">
      <w:pPr>
        <w:spacing w:after="0"/>
        <w:rPr>
          <w:rFonts w:ascii="Times New Roman" w:hAnsi="Times New Roman"/>
          <w:sz w:val="24"/>
          <w:szCs w:val="24"/>
        </w:rPr>
      </w:pPr>
    </w:p>
    <w:p w:rsidR="00AF0BF6" w:rsidRPr="0068113A" w:rsidRDefault="00AF0BF6" w:rsidP="00AF0BF6">
      <w:pPr>
        <w:spacing w:after="0"/>
        <w:rPr>
          <w:rFonts w:ascii="Times New Roman" w:hAnsi="Times New Roman"/>
          <w:sz w:val="24"/>
          <w:szCs w:val="24"/>
        </w:rPr>
      </w:pPr>
      <w:r w:rsidRPr="0068113A">
        <w:rPr>
          <w:rFonts w:ascii="Times New Roman" w:hAnsi="Times New Roman"/>
          <w:sz w:val="24"/>
          <w:szCs w:val="24"/>
        </w:rPr>
        <w:t>*The textile supply chain in this respect includes (but is not limited to) the following product types:</w:t>
      </w:r>
    </w:p>
    <w:p w:rsidR="00AF0BF6" w:rsidRPr="0068113A" w:rsidRDefault="00AF0BF6" w:rsidP="00AF0BF6">
      <w:pPr>
        <w:spacing w:after="0"/>
        <w:rPr>
          <w:rFonts w:ascii="Times New Roman" w:hAnsi="Times New Roman"/>
          <w:sz w:val="24"/>
          <w:szCs w:val="24"/>
        </w:rPr>
      </w:pP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 xml:space="preserve">Textile fibres </w:t>
      </w:r>
      <w:r w:rsidRPr="0068113A">
        <w:rPr>
          <w:rFonts w:ascii="Times New Roman" w:hAnsi="Times New Roman"/>
          <w:color w:val="000000" w:themeColor="text1"/>
          <w:sz w:val="24"/>
          <w:szCs w:val="24"/>
        </w:rPr>
        <w:t>and filaments</w:t>
      </w:r>
      <w:r w:rsidRPr="0068113A">
        <w:rPr>
          <w:rFonts w:ascii="Times New Roman" w:hAnsi="Times New Roman"/>
          <w:color w:val="000000" w:themeColor="text1"/>
          <w:sz w:val="24"/>
          <w:szCs w:val="24"/>
        </w:rPr>
        <w:tab/>
      </w:r>
      <w:r w:rsidRPr="0068113A">
        <w:rPr>
          <w:rFonts w:ascii="Times New Roman" w:hAnsi="Times New Roman"/>
          <w:color w:val="000000" w:themeColor="text1"/>
          <w:sz w:val="24"/>
          <w:szCs w:val="24"/>
        </w:rPr>
        <w:tab/>
      </w:r>
      <w:r w:rsidRPr="0068113A">
        <w:rPr>
          <w:rFonts w:ascii="Times New Roman" w:hAnsi="Times New Roman"/>
          <w:sz w:val="24"/>
          <w:szCs w:val="24"/>
        </w:rPr>
        <w:t>Costume</w:t>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t>Clothing</w:t>
      </w: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Membranes</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Fashion products</w:t>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t>Leather</w:t>
      </w: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Yarns</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Fashion accessories</w:t>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t>Footwear</w:t>
      </w: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Woven fabrics</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Household textiles</w:t>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r>
      <w:r w:rsidR="0068113A">
        <w:rPr>
          <w:rFonts w:ascii="Times New Roman" w:hAnsi="Times New Roman"/>
          <w:sz w:val="24"/>
          <w:szCs w:val="24"/>
        </w:rPr>
        <w:tab/>
        <w:t>Millinery</w:t>
      </w: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Knitted fabrics</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Floorcoverings made from textile materials</w:t>
      </w:r>
      <w:r w:rsidR="0068113A">
        <w:rPr>
          <w:rFonts w:ascii="Times New Roman" w:hAnsi="Times New Roman"/>
          <w:sz w:val="24"/>
          <w:szCs w:val="24"/>
        </w:rPr>
        <w:tab/>
      </w:r>
      <w:r w:rsidR="0068113A">
        <w:rPr>
          <w:rFonts w:ascii="Times New Roman" w:hAnsi="Times New Roman"/>
          <w:sz w:val="24"/>
          <w:szCs w:val="24"/>
        </w:rPr>
        <w:tab/>
        <w:t>Components</w:t>
      </w:r>
      <w:r w:rsidR="0068113A">
        <w:rPr>
          <w:rFonts w:ascii="Times New Roman" w:hAnsi="Times New Roman"/>
          <w:sz w:val="24"/>
          <w:szCs w:val="24"/>
        </w:rPr>
        <w:tab/>
      </w: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Nonwoven materials</w:t>
      </w:r>
      <w:r w:rsidRPr="0068113A">
        <w:rPr>
          <w:rFonts w:ascii="Times New Roman" w:hAnsi="Times New Roman"/>
          <w:sz w:val="24"/>
          <w:szCs w:val="24"/>
        </w:rPr>
        <w:tab/>
      </w:r>
      <w:r w:rsidRPr="0068113A">
        <w:rPr>
          <w:rFonts w:ascii="Times New Roman" w:hAnsi="Times New Roman"/>
          <w:sz w:val="24"/>
          <w:szCs w:val="24"/>
        </w:rPr>
        <w:tab/>
      </w:r>
      <w:r w:rsidRPr="0068113A">
        <w:rPr>
          <w:rFonts w:ascii="Times New Roman" w:hAnsi="Times New Roman"/>
          <w:sz w:val="24"/>
          <w:szCs w:val="24"/>
        </w:rPr>
        <w:tab/>
        <w:t>Upholstery</w:t>
      </w:r>
    </w:p>
    <w:p w:rsidR="00AF0BF6" w:rsidRPr="0068113A" w:rsidRDefault="00AF0BF6" w:rsidP="00AF0BF6">
      <w:pPr>
        <w:pStyle w:val="ListParagraph"/>
        <w:spacing w:after="0" w:line="259" w:lineRule="auto"/>
        <w:rPr>
          <w:rFonts w:ascii="Times New Roman" w:hAnsi="Times New Roman"/>
          <w:sz w:val="24"/>
          <w:szCs w:val="24"/>
        </w:rPr>
      </w:pPr>
      <w:r w:rsidRPr="0068113A">
        <w:rPr>
          <w:rFonts w:ascii="Times New Roman" w:hAnsi="Times New Roman"/>
          <w:sz w:val="24"/>
          <w:szCs w:val="24"/>
        </w:rPr>
        <w:t xml:space="preserve">Technical </w:t>
      </w:r>
      <w:r w:rsidRPr="0068113A">
        <w:rPr>
          <w:rFonts w:ascii="Times New Roman" w:hAnsi="Times New Roman"/>
          <w:color w:val="000000" w:themeColor="text1"/>
          <w:sz w:val="24"/>
          <w:szCs w:val="24"/>
        </w:rPr>
        <w:t xml:space="preserve">textiles </w:t>
      </w:r>
      <w:r w:rsidRPr="0068113A">
        <w:rPr>
          <w:rFonts w:ascii="Times New Roman" w:hAnsi="Times New Roman"/>
          <w:color w:val="000000" w:themeColor="text1"/>
          <w:sz w:val="24"/>
          <w:szCs w:val="24"/>
        </w:rPr>
        <w:tab/>
      </w:r>
      <w:r w:rsidRPr="0068113A">
        <w:rPr>
          <w:rFonts w:ascii="Times New Roman" w:hAnsi="Times New Roman"/>
          <w:color w:val="000000" w:themeColor="text1"/>
          <w:sz w:val="24"/>
          <w:szCs w:val="24"/>
        </w:rPr>
        <w:tab/>
      </w:r>
      <w:r w:rsidRPr="0068113A">
        <w:rPr>
          <w:rFonts w:ascii="Times New Roman" w:hAnsi="Times New Roman"/>
          <w:color w:val="000000" w:themeColor="text1"/>
          <w:sz w:val="24"/>
          <w:szCs w:val="24"/>
        </w:rPr>
        <w:tab/>
        <w:t>Craft Materials</w:t>
      </w:r>
    </w:p>
    <w:sectPr w:rsidR="00AF0BF6" w:rsidRPr="0068113A" w:rsidSect="00F643A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92" w:rsidRDefault="00351192" w:rsidP="00D2666B">
      <w:pPr>
        <w:spacing w:after="0" w:line="240" w:lineRule="auto"/>
      </w:pPr>
      <w:r>
        <w:separator/>
      </w:r>
    </w:p>
  </w:endnote>
  <w:endnote w:type="continuationSeparator" w:id="0">
    <w:p w:rsidR="00351192" w:rsidRDefault="00351192" w:rsidP="00D2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351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78424"/>
      <w:docPartObj>
        <w:docPartGallery w:val="Page Numbers (Bottom of Page)"/>
        <w:docPartUnique/>
      </w:docPartObj>
    </w:sdtPr>
    <w:sdtEndPr>
      <w:rPr>
        <w:noProof/>
      </w:rPr>
    </w:sdtEndPr>
    <w:sdtContent>
      <w:p w:rsidR="00285B42" w:rsidRDefault="00913CB5">
        <w:pPr>
          <w:pStyle w:val="Footer"/>
          <w:jc w:val="center"/>
        </w:pPr>
        <w:r>
          <w:fldChar w:fldCharType="begin"/>
        </w:r>
        <w:r>
          <w:instrText xml:space="preserve"> PAGE   \* MERGEFORMAT </w:instrText>
        </w:r>
        <w:r>
          <w:fldChar w:fldCharType="separate"/>
        </w:r>
        <w:r w:rsidR="0068113A">
          <w:rPr>
            <w:noProof/>
          </w:rPr>
          <w:t>5</w:t>
        </w:r>
        <w:r>
          <w:rPr>
            <w:noProof/>
          </w:rPr>
          <w:fldChar w:fldCharType="end"/>
        </w:r>
      </w:p>
    </w:sdtContent>
  </w:sdt>
  <w:p w:rsidR="00285B42" w:rsidRDefault="00351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351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92" w:rsidRDefault="00351192" w:rsidP="00D2666B">
      <w:pPr>
        <w:spacing w:after="0" w:line="240" w:lineRule="auto"/>
      </w:pPr>
      <w:r>
        <w:separator/>
      </w:r>
    </w:p>
  </w:footnote>
  <w:footnote w:type="continuationSeparator" w:id="0">
    <w:p w:rsidR="00351192" w:rsidRDefault="00351192" w:rsidP="00D26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351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351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351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61F"/>
    <w:multiLevelType w:val="hybridMultilevel"/>
    <w:tmpl w:val="34B4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22764"/>
    <w:multiLevelType w:val="hybridMultilevel"/>
    <w:tmpl w:val="ECEEF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F6"/>
    <w:rsid w:val="00351192"/>
    <w:rsid w:val="003B291A"/>
    <w:rsid w:val="0068113A"/>
    <w:rsid w:val="00747764"/>
    <w:rsid w:val="00913CB5"/>
    <w:rsid w:val="00AF0BF6"/>
    <w:rsid w:val="00BD018B"/>
    <w:rsid w:val="00D2666B"/>
    <w:rsid w:val="00E17540"/>
    <w:rsid w:val="00E30652"/>
    <w:rsid w:val="00EA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B4C558-6B17-4DFB-A139-D270F029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BF6"/>
    <w:rPr>
      <w:rFonts w:ascii="Calibri" w:eastAsia="Calibri" w:hAnsi="Calibri" w:cs="Times New Roman"/>
    </w:rPr>
  </w:style>
  <w:style w:type="paragraph" w:styleId="Footer">
    <w:name w:val="footer"/>
    <w:basedOn w:val="Normal"/>
    <w:link w:val="FooterChar"/>
    <w:uiPriority w:val="99"/>
    <w:unhideWhenUsed/>
    <w:rsid w:val="00AF0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BF6"/>
    <w:rPr>
      <w:rFonts w:ascii="Calibri" w:eastAsia="Calibri" w:hAnsi="Calibri" w:cs="Times New Roman"/>
    </w:rPr>
  </w:style>
  <w:style w:type="paragraph" w:styleId="ListParagraph">
    <w:name w:val="List Paragraph"/>
    <w:basedOn w:val="Normal"/>
    <w:uiPriority w:val="34"/>
    <w:qFormat/>
    <w:rsid w:val="00AF0BF6"/>
    <w:pPr>
      <w:ind w:left="720"/>
      <w:contextualSpacing/>
    </w:pPr>
  </w:style>
  <w:style w:type="paragraph" w:styleId="BalloonText">
    <w:name w:val="Balloon Text"/>
    <w:basedOn w:val="Normal"/>
    <w:link w:val="BalloonTextChar"/>
    <w:uiPriority w:val="99"/>
    <w:semiHidden/>
    <w:unhideWhenUsed/>
    <w:rsid w:val="00D26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Rebecca.Unsworth</cp:lastModifiedBy>
  <cp:revision>4</cp:revision>
  <cp:lastPrinted>2016-07-28T16:55:00Z</cp:lastPrinted>
  <dcterms:created xsi:type="dcterms:W3CDTF">2016-08-02T15:22:00Z</dcterms:created>
  <dcterms:modified xsi:type="dcterms:W3CDTF">2016-08-02T15:25:00Z</dcterms:modified>
</cp:coreProperties>
</file>