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C0" w:rsidRPr="00CF104B" w:rsidRDefault="004E42C0" w:rsidP="004E42C0">
      <w:pPr>
        <w:jc w:val="center"/>
        <w:rPr>
          <w:rFonts w:ascii="Times New Roman" w:hAnsi="Times New Roman" w:cs="Times New Roman"/>
          <w:b/>
          <w:sz w:val="28"/>
          <w:szCs w:val="28"/>
        </w:rPr>
      </w:pPr>
      <w:r w:rsidRPr="00CF104B">
        <w:rPr>
          <w:rFonts w:ascii="Times New Roman" w:hAnsi="Times New Roman" w:cs="Times New Roman"/>
          <w:b/>
          <w:sz w:val="28"/>
          <w:szCs w:val="28"/>
        </w:rPr>
        <w:t xml:space="preserve">Description of a Chartered Associate of </w:t>
      </w:r>
      <w:proofErr w:type="gramStart"/>
      <w:r w:rsidRPr="00CF104B">
        <w:rPr>
          <w:rFonts w:ascii="Times New Roman" w:hAnsi="Times New Roman" w:cs="Times New Roman"/>
          <w:b/>
          <w:sz w:val="28"/>
          <w:szCs w:val="28"/>
        </w:rPr>
        <w:t>The</w:t>
      </w:r>
      <w:proofErr w:type="gramEnd"/>
      <w:r w:rsidRPr="00CF104B">
        <w:rPr>
          <w:rFonts w:ascii="Times New Roman" w:hAnsi="Times New Roman" w:cs="Times New Roman"/>
          <w:b/>
          <w:sz w:val="28"/>
          <w:szCs w:val="28"/>
        </w:rPr>
        <w:t xml:space="preserve"> Textile Institute</w:t>
      </w:r>
    </w:p>
    <w:p w:rsidR="004E42C0" w:rsidRPr="00CF104B" w:rsidRDefault="00C66809" w:rsidP="004E42C0">
      <w:pPr>
        <w:rPr>
          <w:rFonts w:ascii="Times New Roman" w:hAnsi="Times New Roman" w:cs="Times New Roman"/>
          <w:b/>
          <w:sz w:val="24"/>
          <w:szCs w:val="24"/>
        </w:rPr>
      </w:pPr>
      <w:r w:rsidRPr="00CF104B">
        <w:rPr>
          <w:rFonts w:ascii="Times New Roman" w:hAnsi="Times New Roman" w:cs="Times New Roman"/>
          <w:b/>
          <w:sz w:val="24"/>
          <w:szCs w:val="24"/>
        </w:rPr>
        <w:t xml:space="preserve">Introduction </w:t>
      </w:r>
    </w:p>
    <w:p w:rsidR="004E42C0" w:rsidRPr="00CF104B" w:rsidRDefault="004E42C0" w:rsidP="004E42C0">
      <w:pPr>
        <w:rPr>
          <w:rFonts w:ascii="Times New Roman" w:hAnsi="Times New Roman" w:cs="Times New Roman"/>
          <w:sz w:val="24"/>
          <w:szCs w:val="24"/>
        </w:rPr>
      </w:pPr>
      <w:r w:rsidRPr="00CF104B">
        <w:rPr>
          <w:rFonts w:ascii="Times New Roman" w:hAnsi="Times New Roman" w:cs="Times New Roman"/>
          <w:sz w:val="24"/>
          <w:szCs w:val="24"/>
        </w:rPr>
        <w:t xml:space="preserve">Fashion and the design, manufacture and distribution of clothing and footwear are at the heart of the textile industry and should be considered as implicitly embedded wherever the term ‘textiles’ is used within this document. </w:t>
      </w:r>
    </w:p>
    <w:p w:rsidR="004E42C0" w:rsidRPr="00CF104B" w:rsidRDefault="00C66809" w:rsidP="004E42C0">
      <w:pPr>
        <w:rPr>
          <w:rFonts w:ascii="Times New Roman" w:hAnsi="Times New Roman" w:cs="Times New Roman"/>
          <w:b/>
          <w:sz w:val="24"/>
          <w:szCs w:val="24"/>
        </w:rPr>
      </w:pPr>
      <w:r w:rsidRPr="00CF104B">
        <w:rPr>
          <w:rFonts w:ascii="Times New Roman" w:hAnsi="Times New Roman" w:cs="Times New Roman"/>
          <w:b/>
          <w:sz w:val="24"/>
          <w:szCs w:val="24"/>
        </w:rPr>
        <w:t>Scope</w:t>
      </w:r>
    </w:p>
    <w:p w:rsidR="004E42C0" w:rsidRPr="00CF104B" w:rsidRDefault="004E42C0" w:rsidP="004E42C0">
      <w:pPr>
        <w:rPr>
          <w:rFonts w:ascii="Times New Roman" w:hAnsi="Times New Roman" w:cs="Times New Roman"/>
        </w:rPr>
      </w:pPr>
      <w:r w:rsidRPr="00CF104B">
        <w:rPr>
          <w:rFonts w:ascii="Times New Roman" w:hAnsi="Times New Roman" w:cs="Times New Roman"/>
        </w:rPr>
        <w:t xml:space="preserve">The Textile Institute’s scope extends to all those who contribute to the textile supply chain* </w:t>
      </w:r>
      <w:r w:rsidR="00CF104B" w:rsidRPr="00CF104B">
        <w:rPr>
          <w:rFonts w:ascii="Times New Roman" w:hAnsi="Times New Roman" w:cs="Times New Roman"/>
        </w:rPr>
        <w:t xml:space="preserve">through </w:t>
      </w:r>
      <w:r w:rsidR="00CF104B" w:rsidRPr="00CF104B">
        <w:rPr>
          <w:rFonts w:ascii="Times New Roman" w:hAnsi="Times New Roman" w:cs="Times New Roman"/>
          <w:color w:val="000000" w:themeColor="text1"/>
        </w:rPr>
        <w:t>one</w:t>
      </w:r>
      <w:r w:rsidR="00C66809" w:rsidRPr="00CF104B">
        <w:rPr>
          <w:rFonts w:ascii="Times New Roman" w:hAnsi="Times New Roman" w:cs="Times New Roman"/>
          <w:color w:val="000000" w:themeColor="text1"/>
        </w:rPr>
        <w:t xml:space="preserve"> or </w:t>
      </w:r>
      <w:r w:rsidR="00C66809" w:rsidRPr="00CF104B">
        <w:rPr>
          <w:rFonts w:ascii="Times New Roman" w:hAnsi="Times New Roman" w:cs="Times New Roman"/>
        </w:rPr>
        <w:t xml:space="preserve">more of </w:t>
      </w:r>
      <w:r w:rsidRPr="00CF104B">
        <w:rPr>
          <w:rFonts w:ascii="Times New Roman" w:hAnsi="Times New Roman" w:cs="Times New Roman"/>
        </w:rPr>
        <w:t>the following skills / knowledge areas:</w:t>
      </w:r>
    </w:p>
    <w:p w:rsidR="004E42C0" w:rsidRPr="00CF104B" w:rsidRDefault="004E42C0" w:rsidP="004E42C0">
      <w:pPr>
        <w:spacing w:after="0"/>
        <w:ind w:left="2127" w:hanging="2127"/>
        <w:rPr>
          <w:rFonts w:ascii="Times New Roman" w:hAnsi="Times New Roman" w:cs="Times New Roman"/>
          <w:color w:val="FF0000"/>
        </w:rPr>
      </w:pPr>
    </w:p>
    <w:p w:rsidR="004E42C0" w:rsidRPr="00CF104B" w:rsidRDefault="004E42C0" w:rsidP="004E42C0">
      <w:pPr>
        <w:spacing w:after="0"/>
        <w:ind w:left="2127" w:hanging="2127"/>
        <w:rPr>
          <w:rFonts w:ascii="Times New Roman" w:hAnsi="Times New Roman" w:cs="Times New Roman"/>
        </w:rPr>
      </w:pPr>
      <w:r w:rsidRPr="00CF104B">
        <w:rPr>
          <w:rFonts w:ascii="Times New Roman" w:hAnsi="Times New Roman" w:cs="Times New Roman"/>
          <w:b/>
        </w:rPr>
        <w:t>Creative</w:t>
      </w:r>
      <w:r w:rsidRPr="00CF104B">
        <w:rPr>
          <w:rFonts w:ascii="Times New Roman" w:hAnsi="Times New Roman" w:cs="Times New Roman"/>
        </w:rPr>
        <w:tab/>
      </w:r>
      <w:r w:rsidRPr="00CF104B">
        <w:rPr>
          <w:rFonts w:ascii="Times New Roman" w:hAnsi="Times New Roman" w:cs="Times New Roman"/>
        </w:rPr>
        <w:tab/>
      </w:r>
      <w:r w:rsidRPr="00CF104B">
        <w:rPr>
          <w:rFonts w:ascii="Times New Roman" w:hAnsi="Times New Roman" w:cs="Times New Roman"/>
        </w:rPr>
        <w:tab/>
      </w:r>
      <w:r w:rsidRPr="00CF104B">
        <w:rPr>
          <w:rFonts w:ascii="Times New Roman" w:hAnsi="Times New Roman" w:cs="Times New Roman"/>
        </w:rPr>
        <w:tab/>
        <w:t xml:space="preserve">Design and development </w:t>
      </w:r>
    </w:p>
    <w:p w:rsidR="004E42C0" w:rsidRPr="00CF104B" w:rsidRDefault="004E42C0" w:rsidP="004E42C0">
      <w:pPr>
        <w:spacing w:after="0"/>
        <w:rPr>
          <w:rFonts w:ascii="Times New Roman" w:hAnsi="Times New Roman" w:cs="Times New Roman"/>
        </w:rPr>
      </w:pPr>
    </w:p>
    <w:p w:rsidR="004E42C0" w:rsidRPr="00CF104B" w:rsidRDefault="004E42C0" w:rsidP="004E42C0">
      <w:pPr>
        <w:spacing w:after="0"/>
        <w:rPr>
          <w:rFonts w:ascii="Times New Roman" w:hAnsi="Times New Roman" w:cs="Times New Roman"/>
        </w:rPr>
      </w:pPr>
      <w:r w:rsidRPr="00CF104B">
        <w:rPr>
          <w:rFonts w:ascii="Times New Roman" w:hAnsi="Times New Roman" w:cs="Times New Roman"/>
          <w:b/>
        </w:rPr>
        <w:t>Scientific / Technical</w:t>
      </w:r>
      <w:r w:rsidRPr="00CF104B">
        <w:rPr>
          <w:rFonts w:ascii="Times New Roman" w:hAnsi="Times New Roman" w:cs="Times New Roman"/>
        </w:rPr>
        <w:tab/>
      </w:r>
      <w:r w:rsidRPr="00CF104B">
        <w:rPr>
          <w:rFonts w:ascii="Times New Roman" w:hAnsi="Times New Roman" w:cs="Times New Roman"/>
        </w:rPr>
        <w:tab/>
      </w:r>
      <w:r w:rsidRPr="00CF104B">
        <w:rPr>
          <w:rFonts w:ascii="Times New Roman" w:hAnsi="Times New Roman" w:cs="Times New Roman"/>
        </w:rPr>
        <w:tab/>
        <w:t xml:space="preserve">Production/manufacture; colouration and finishing </w:t>
      </w:r>
    </w:p>
    <w:p w:rsidR="004E42C0" w:rsidRPr="00CF104B" w:rsidRDefault="004E42C0" w:rsidP="004E42C0">
      <w:pPr>
        <w:spacing w:after="0"/>
        <w:jc w:val="center"/>
        <w:rPr>
          <w:rFonts w:ascii="Times New Roman" w:hAnsi="Times New Roman" w:cs="Times New Roman"/>
        </w:rPr>
      </w:pPr>
    </w:p>
    <w:p w:rsidR="004E42C0" w:rsidRPr="00CF104B" w:rsidRDefault="004E42C0" w:rsidP="004E42C0">
      <w:pPr>
        <w:spacing w:after="0"/>
        <w:ind w:left="3600" w:hanging="3600"/>
        <w:rPr>
          <w:rFonts w:ascii="Times New Roman" w:hAnsi="Times New Roman" w:cs="Times New Roman"/>
        </w:rPr>
      </w:pPr>
      <w:r w:rsidRPr="00CF104B">
        <w:rPr>
          <w:rFonts w:ascii="Times New Roman" w:hAnsi="Times New Roman" w:cs="Times New Roman"/>
          <w:b/>
        </w:rPr>
        <w:t>Business</w:t>
      </w:r>
      <w:r w:rsidRPr="00CF104B">
        <w:rPr>
          <w:rFonts w:ascii="Times New Roman" w:hAnsi="Times New Roman" w:cs="Times New Roman"/>
        </w:rPr>
        <w:tab/>
        <w:t>Management; marketing; buying; logistics; retail; communication; sourcing and merchandising.</w:t>
      </w:r>
    </w:p>
    <w:p w:rsidR="004E42C0" w:rsidRPr="00CF104B" w:rsidRDefault="004E42C0" w:rsidP="004E42C0">
      <w:pPr>
        <w:spacing w:after="0"/>
        <w:ind w:left="2127" w:hanging="2127"/>
        <w:rPr>
          <w:rFonts w:ascii="Times New Roman" w:hAnsi="Times New Roman" w:cs="Times New Roman"/>
          <w:color w:val="7030A0"/>
        </w:rPr>
      </w:pPr>
    </w:p>
    <w:p w:rsidR="004E42C0" w:rsidRPr="00CF104B" w:rsidRDefault="004E42C0" w:rsidP="004E42C0">
      <w:pPr>
        <w:spacing w:after="0"/>
        <w:ind w:left="3600" w:hanging="3600"/>
        <w:rPr>
          <w:rFonts w:ascii="Times New Roman" w:hAnsi="Times New Roman" w:cs="Times New Roman"/>
          <w:color w:val="000000" w:themeColor="text1"/>
        </w:rPr>
      </w:pPr>
      <w:r w:rsidRPr="00CF104B">
        <w:rPr>
          <w:rFonts w:ascii="Times New Roman" w:hAnsi="Times New Roman" w:cs="Times New Roman"/>
          <w:b/>
          <w:color w:val="000000" w:themeColor="text1"/>
        </w:rPr>
        <w:t>Education, research/innovation</w:t>
      </w:r>
      <w:r w:rsidRPr="00CF104B">
        <w:rPr>
          <w:rFonts w:ascii="Times New Roman" w:hAnsi="Times New Roman" w:cs="Times New Roman"/>
          <w:b/>
          <w:color w:val="000000" w:themeColor="text1"/>
        </w:rPr>
        <w:tab/>
      </w:r>
      <w:r w:rsidRPr="00CF104B">
        <w:rPr>
          <w:rFonts w:ascii="Times New Roman" w:hAnsi="Times New Roman" w:cs="Times New Roman"/>
          <w:color w:val="000000" w:themeColor="text1"/>
        </w:rPr>
        <w:t>post-16; undergraduate and postgraduate levels; research and development</w:t>
      </w:r>
      <w:r w:rsidRPr="00CF104B">
        <w:rPr>
          <w:rFonts w:ascii="Times New Roman" w:hAnsi="Times New Roman" w:cs="Times New Roman"/>
          <w:b/>
          <w:color w:val="000000" w:themeColor="text1"/>
        </w:rPr>
        <w:tab/>
      </w:r>
    </w:p>
    <w:p w:rsidR="004E42C0" w:rsidRPr="00CF104B" w:rsidRDefault="004E42C0" w:rsidP="004E42C0">
      <w:pPr>
        <w:spacing w:after="0"/>
        <w:rPr>
          <w:rFonts w:ascii="Times New Roman" w:hAnsi="Times New Roman" w:cs="Times New Roman"/>
        </w:rPr>
      </w:pPr>
    </w:p>
    <w:p w:rsidR="004E42C0" w:rsidRPr="00CF104B" w:rsidRDefault="004E42C0" w:rsidP="004E42C0">
      <w:pPr>
        <w:spacing w:after="0"/>
        <w:rPr>
          <w:rFonts w:ascii="Times New Roman" w:hAnsi="Times New Roman" w:cs="Times New Roman"/>
        </w:rPr>
      </w:pPr>
      <w:r w:rsidRPr="00CF104B">
        <w:rPr>
          <w:rFonts w:ascii="Times New Roman" w:hAnsi="Times New Roman" w:cs="Times New Roman"/>
        </w:rPr>
        <w:t>*The textile supply chain in this respect includes (but is not limited to) the following product types:</w:t>
      </w:r>
    </w:p>
    <w:p w:rsidR="004E42C0" w:rsidRPr="00CF104B" w:rsidRDefault="004E42C0" w:rsidP="004E42C0">
      <w:pPr>
        <w:spacing w:after="0"/>
        <w:rPr>
          <w:rFonts w:ascii="Times New Roman" w:hAnsi="Times New Roman" w:cs="Times New Roman"/>
        </w:rPr>
      </w:pP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 xml:space="preserve">Textile fibres </w:t>
      </w:r>
      <w:r w:rsidRPr="00CF104B">
        <w:rPr>
          <w:rFonts w:ascii="Times New Roman" w:hAnsi="Times New Roman" w:cs="Times New Roman"/>
          <w:color w:val="000000" w:themeColor="text1"/>
        </w:rPr>
        <w:t>and filaments</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Membranes</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Yarns</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Woven fabrics</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Knitted fabrics</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Nonwoven materials</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 xml:space="preserve">Technical </w:t>
      </w:r>
      <w:r w:rsidRPr="00CF104B">
        <w:rPr>
          <w:rFonts w:ascii="Times New Roman" w:hAnsi="Times New Roman" w:cs="Times New Roman"/>
          <w:color w:val="000000" w:themeColor="text1"/>
        </w:rPr>
        <w:t xml:space="preserve">textiles </w:t>
      </w:r>
    </w:p>
    <w:p w:rsidR="004E42C0" w:rsidRPr="00CF104B" w:rsidRDefault="004E42C0" w:rsidP="004E42C0">
      <w:pPr>
        <w:pStyle w:val="ListParagraph"/>
        <w:numPr>
          <w:ilvl w:val="0"/>
          <w:numId w:val="1"/>
        </w:numPr>
        <w:spacing w:after="0"/>
        <w:rPr>
          <w:rFonts w:ascii="Times New Roman" w:hAnsi="Times New Roman" w:cs="Times New Roman"/>
          <w:color w:val="000000" w:themeColor="text1"/>
        </w:rPr>
      </w:pPr>
      <w:r w:rsidRPr="00CF104B">
        <w:rPr>
          <w:rFonts w:ascii="Times New Roman" w:hAnsi="Times New Roman" w:cs="Times New Roman"/>
        </w:rPr>
        <w:t xml:space="preserve">Clothing </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 xml:space="preserve">Leather </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Footwear</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Millinery</w:t>
      </w:r>
    </w:p>
    <w:p w:rsidR="00C66809" w:rsidRPr="00CF104B" w:rsidRDefault="00C66809"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Costume</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Fashion products</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Fashion accessories</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Household textiles</w:t>
      </w:r>
    </w:p>
    <w:p w:rsidR="004E42C0" w:rsidRPr="00CF104B" w:rsidRDefault="004E42C0" w:rsidP="004E42C0">
      <w:pPr>
        <w:pStyle w:val="ListParagraph"/>
        <w:numPr>
          <w:ilvl w:val="0"/>
          <w:numId w:val="1"/>
        </w:numPr>
        <w:spacing w:after="0"/>
        <w:rPr>
          <w:rFonts w:ascii="Times New Roman" w:hAnsi="Times New Roman" w:cs="Times New Roman"/>
        </w:rPr>
      </w:pPr>
      <w:r w:rsidRPr="00CF104B">
        <w:rPr>
          <w:rFonts w:ascii="Times New Roman" w:hAnsi="Times New Roman" w:cs="Times New Roman"/>
        </w:rPr>
        <w:t>Floorcoverings made from textile materials</w:t>
      </w:r>
    </w:p>
    <w:p w:rsidR="004E42C0" w:rsidRPr="00CF104B" w:rsidRDefault="004E42C0" w:rsidP="004E42C0">
      <w:pPr>
        <w:pStyle w:val="ListParagraph"/>
        <w:numPr>
          <w:ilvl w:val="0"/>
          <w:numId w:val="1"/>
        </w:numPr>
        <w:spacing w:after="0"/>
        <w:rPr>
          <w:rFonts w:ascii="Times New Roman" w:hAnsi="Times New Roman" w:cs="Times New Roman"/>
          <w:color w:val="000000" w:themeColor="text1"/>
        </w:rPr>
      </w:pPr>
      <w:r w:rsidRPr="00CF104B">
        <w:rPr>
          <w:rFonts w:ascii="Times New Roman" w:hAnsi="Times New Roman" w:cs="Times New Roman"/>
          <w:color w:val="000000" w:themeColor="text1"/>
        </w:rPr>
        <w:t>Upholstery</w:t>
      </w:r>
    </w:p>
    <w:p w:rsidR="004E42C0" w:rsidRPr="00CF104B" w:rsidRDefault="004E42C0" w:rsidP="004E42C0">
      <w:pPr>
        <w:pStyle w:val="ListParagraph"/>
        <w:numPr>
          <w:ilvl w:val="0"/>
          <w:numId w:val="1"/>
        </w:numPr>
        <w:spacing w:after="0"/>
        <w:rPr>
          <w:rFonts w:ascii="Times New Roman" w:hAnsi="Times New Roman" w:cs="Times New Roman"/>
          <w:color w:val="000000" w:themeColor="text1"/>
        </w:rPr>
      </w:pPr>
      <w:r w:rsidRPr="00CF104B">
        <w:rPr>
          <w:rFonts w:ascii="Times New Roman" w:hAnsi="Times New Roman" w:cs="Times New Roman"/>
          <w:color w:val="000000" w:themeColor="text1"/>
        </w:rPr>
        <w:t>Craft materials</w:t>
      </w:r>
    </w:p>
    <w:p w:rsidR="004E42C0" w:rsidRPr="00CF104B" w:rsidRDefault="004E42C0" w:rsidP="004E42C0">
      <w:pPr>
        <w:pStyle w:val="ListParagraph"/>
        <w:numPr>
          <w:ilvl w:val="0"/>
          <w:numId w:val="1"/>
        </w:numPr>
        <w:spacing w:after="0"/>
        <w:rPr>
          <w:rFonts w:ascii="Times New Roman" w:hAnsi="Times New Roman" w:cs="Times New Roman"/>
          <w:color w:val="000000" w:themeColor="text1"/>
        </w:rPr>
      </w:pPr>
      <w:r w:rsidRPr="00CF104B">
        <w:rPr>
          <w:rFonts w:ascii="Times New Roman" w:hAnsi="Times New Roman" w:cs="Times New Roman"/>
          <w:color w:val="000000" w:themeColor="text1"/>
        </w:rPr>
        <w:t>Components</w:t>
      </w:r>
    </w:p>
    <w:p w:rsidR="004E42C0" w:rsidRPr="00CF104B" w:rsidRDefault="004E42C0" w:rsidP="004E42C0">
      <w:pPr>
        <w:pStyle w:val="ListParagraph"/>
        <w:spacing w:after="0"/>
        <w:rPr>
          <w:rFonts w:ascii="Times New Roman" w:hAnsi="Times New Roman" w:cs="Times New Roman"/>
        </w:rPr>
      </w:pPr>
    </w:p>
    <w:p w:rsidR="004E42C0" w:rsidRPr="00CF104B" w:rsidRDefault="004E42C0" w:rsidP="004E42C0">
      <w:pPr>
        <w:autoSpaceDE w:val="0"/>
        <w:autoSpaceDN w:val="0"/>
        <w:spacing w:after="0" w:line="240" w:lineRule="auto"/>
        <w:jc w:val="both"/>
        <w:rPr>
          <w:rFonts w:ascii="Times New Roman" w:eastAsia="Times New Roman" w:hAnsi="Times New Roman" w:cs="Times New Roman"/>
          <w:b/>
          <w:lang w:eastAsia="en-GB"/>
        </w:rPr>
      </w:pPr>
    </w:p>
    <w:p w:rsidR="004E42C0" w:rsidRDefault="004E42C0" w:rsidP="004E42C0">
      <w:pPr>
        <w:autoSpaceDE w:val="0"/>
        <w:autoSpaceDN w:val="0"/>
        <w:spacing w:after="0" w:line="240" w:lineRule="auto"/>
        <w:jc w:val="both"/>
        <w:rPr>
          <w:rFonts w:ascii="Times New Roman" w:eastAsia="Times New Roman" w:hAnsi="Times New Roman" w:cs="Times New Roman"/>
          <w:b/>
          <w:lang w:eastAsia="en-GB"/>
        </w:rPr>
      </w:pPr>
    </w:p>
    <w:p w:rsidR="00CF104B" w:rsidRDefault="00CF104B" w:rsidP="004E42C0">
      <w:pPr>
        <w:autoSpaceDE w:val="0"/>
        <w:autoSpaceDN w:val="0"/>
        <w:spacing w:after="0" w:line="240" w:lineRule="auto"/>
        <w:jc w:val="both"/>
        <w:rPr>
          <w:rFonts w:ascii="Times New Roman" w:eastAsia="Times New Roman" w:hAnsi="Times New Roman" w:cs="Times New Roman"/>
          <w:b/>
          <w:lang w:eastAsia="en-GB"/>
        </w:rPr>
      </w:pPr>
    </w:p>
    <w:p w:rsidR="00CF104B" w:rsidRDefault="00CF104B" w:rsidP="004E42C0">
      <w:pPr>
        <w:autoSpaceDE w:val="0"/>
        <w:autoSpaceDN w:val="0"/>
        <w:spacing w:after="0" w:line="240" w:lineRule="auto"/>
        <w:jc w:val="both"/>
        <w:rPr>
          <w:rFonts w:ascii="Times New Roman" w:eastAsia="Times New Roman" w:hAnsi="Times New Roman" w:cs="Times New Roman"/>
          <w:b/>
          <w:lang w:eastAsia="en-GB"/>
        </w:rPr>
      </w:pPr>
    </w:p>
    <w:p w:rsidR="00CF104B" w:rsidRPr="00CF104B" w:rsidRDefault="00CF104B" w:rsidP="004E42C0">
      <w:pPr>
        <w:autoSpaceDE w:val="0"/>
        <w:autoSpaceDN w:val="0"/>
        <w:spacing w:after="0" w:line="240" w:lineRule="auto"/>
        <w:jc w:val="both"/>
        <w:rPr>
          <w:rFonts w:ascii="Times New Roman" w:eastAsia="Times New Roman" w:hAnsi="Times New Roman" w:cs="Times New Roman"/>
          <w:b/>
          <w:lang w:eastAsia="en-GB"/>
        </w:rPr>
      </w:pPr>
    </w:p>
    <w:p w:rsidR="004E42C0" w:rsidRPr="00CF104B" w:rsidRDefault="004E42C0" w:rsidP="004E42C0">
      <w:pPr>
        <w:autoSpaceDE w:val="0"/>
        <w:autoSpaceDN w:val="0"/>
        <w:spacing w:after="0" w:line="240" w:lineRule="auto"/>
        <w:jc w:val="both"/>
        <w:rPr>
          <w:rFonts w:ascii="Times New Roman" w:eastAsia="Times New Roman" w:hAnsi="Times New Roman" w:cs="Times New Roman"/>
          <w:b/>
          <w:lang w:eastAsia="en-GB"/>
        </w:rPr>
      </w:pPr>
    </w:p>
    <w:p w:rsidR="004E42C0" w:rsidRPr="00CF104B" w:rsidRDefault="004E42C0" w:rsidP="004E42C0">
      <w:pPr>
        <w:autoSpaceDE w:val="0"/>
        <w:autoSpaceDN w:val="0"/>
        <w:spacing w:after="0" w:line="240" w:lineRule="auto"/>
        <w:jc w:val="both"/>
        <w:rPr>
          <w:rFonts w:ascii="Times New Roman" w:eastAsia="Times New Roman" w:hAnsi="Times New Roman" w:cs="Times New Roman"/>
          <w:b/>
          <w:lang w:eastAsia="en-GB"/>
        </w:rPr>
      </w:pPr>
      <w:r w:rsidRPr="00CF104B">
        <w:rPr>
          <w:rFonts w:ascii="Times New Roman" w:eastAsia="Times New Roman" w:hAnsi="Times New Roman" w:cs="Times New Roman"/>
          <w:b/>
          <w:lang w:eastAsia="en-GB"/>
        </w:rPr>
        <w:lastRenderedPageBreak/>
        <w:t>Description of ATI</w:t>
      </w:r>
    </w:p>
    <w:p w:rsidR="004E42C0" w:rsidRPr="00CF104B" w:rsidRDefault="004E42C0" w:rsidP="004E42C0">
      <w:pPr>
        <w:autoSpaceDE w:val="0"/>
        <w:autoSpaceDN w:val="0"/>
        <w:spacing w:after="0" w:line="240" w:lineRule="auto"/>
        <w:jc w:val="both"/>
        <w:rPr>
          <w:rFonts w:ascii="Times New Roman" w:eastAsia="Times New Roman" w:hAnsi="Times New Roman" w:cs="Times New Roman"/>
          <w:color w:val="000080"/>
          <w:lang w:eastAsia="en-GB"/>
        </w:rPr>
      </w:pPr>
    </w:p>
    <w:p w:rsidR="004E42C0" w:rsidRPr="00CF104B" w:rsidRDefault="004E42C0" w:rsidP="004E42C0">
      <w:pPr>
        <w:autoSpaceDE w:val="0"/>
        <w:autoSpaceDN w:val="0"/>
        <w:spacing w:after="0" w:line="240" w:lineRule="auto"/>
        <w:jc w:val="both"/>
        <w:rPr>
          <w:rFonts w:ascii="Times New Roman" w:eastAsia="Times New Roman" w:hAnsi="Times New Roman" w:cs="Times New Roman"/>
          <w:color w:val="000000" w:themeColor="text1"/>
          <w:lang w:eastAsia="en-GB"/>
        </w:rPr>
      </w:pPr>
      <w:r w:rsidRPr="00CF104B">
        <w:rPr>
          <w:rFonts w:ascii="Times New Roman" w:eastAsia="Times New Roman" w:hAnsi="Times New Roman" w:cs="Times New Roman"/>
          <w:color w:val="000000" w:themeColor="text1"/>
          <w:lang w:eastAsia="en-GB"/>
        </w:rPr>
        <w:t>The Associateship is a Chartered professional qualification which is awarded under The Textile Institute’s Royal Charter to members who have a high level of knowledge in one specialist textile area, as exemplified by an appropriate Honours degree or equivalent qualification, and a broad general knowledge of textiles in related areas, together with sufficient professional experience, as detailed in these Regulations.</w:t>
      </w:r>
    </w:p>
    <w:p w:rsidR="004E42C0" w:rsidRPr="00CF104B" w:rsidRDefault="004E42C0" w:rsidP="004E42C0">
      <w:pPr>
        <w:spacing w:after="0"/>
        <w:rPr>
          <w:rFonts w:ascii="Times New Roman" w:hAnsi="Times New Roman" w:cs="Times New Roman"/>
        </w:rPr>
      </w:pPr>
    </w:p>
    <w:p w:rsidR="004E42C0" w:rsidRPr="00CF104B" w:rsidRDefault="004E42C0" w:rsidP="004E42C0">
      <w:pPr>
        <w:spacing w:after="0"/>
        <w:rPr>
          <w:rFonts w:ascii="Times New Roman" w:hAnsi="Times New Roman" w:cs="Times New Roman"/>
          <w:b/>
        </w:rPr>
      </w:pPr>
      <w:r w:rsidRPr="00CF104B">
        <w:rPr>
          <w:rFonts w:ascii="Times New Roman" w:hAnsi="Times New Roman" w:cs="Times New Roman"/>
          <w:b/>
        </w:rPr>
        <w:t>Attributes that a Chartered ATI should have:</w:t>
      </w:r>
    </w:p>
    <w:p w:rsidR="004E42C0" w:rsidRPr="00CF104B" w:rsidRDefault="004E42C0" w:rsidP="004E42C0">
      <w:pPr>
        <w:spacing w:after="0"/>
        <w:rPr>
          <w:rFonts w:ascii="Times New Roman" w:hAnsi="Times New Roman" w:cs="Times New Roman"/>
        </w:rPr>
      </w:pPr>
    </w:p>
    <w:p w:rsidR="004E42C0" w:rsidRPr="00CF104B" w:rsidRDefault="004E42C0" w:rsidP="004E42C0">
      <w:pPr>
        <w:spacing w:after="0"/>
        <w:rPr>
          <w:rFonts w:ascii="Times New Roman" w:hAnsi="Times New Roman" w:cs="Times New Roman"/>
        </w:rPr>
      </w:pPr>
      <w:r w:rsidRPr="00CF104B">
        <w:rPr>
          <w:rFonts w:ascii="Times New Roman" w:hAnsi="Times New Roman" w:cs="Times New Roman"/>
        </w:rPr>
        <w:t>By virtue of their education, experience and relevant training Chartered Associates of The Textile Institute must be able to demonstrate:</w:t>
      </w:r>
    </w:p>
    <w:p w:rsidR="004E42C0" w:rsidRPr="00CF104B" w:rsidRDefault="004E42C0" w:rsidP="004E42C0">
      <w:pPr>
        <w:pStyle w:val="ListParagraph"/>
        <w:numPr>
          <w:ilvl w:val="0"/>
          <w:numId w:val="2"/>
        </w:numPr>
        <w:spacing w:after="0"/>
        <w:rPr>
          <w:rFonts w:ascii="Times New Roman" w:hAnsi="Times New Roman" w:cs="Times New Roman"/>
        </w:rPr>
      </w:pPr>
      <w:r w:rsidRPr="00CF104B">
        <w:rPr>
          <w:rFonts w:ascii="Times New Roman" w:hAnsi="Times New Roman" w:cs="Times New Roman"/>
        </w:rPr>
        <w:t xml:space="preserve">A broad general knowledge of the textile industry </w:t>
      </w:r>
    </w:p>
    <w:p w:rsidR="004E42C0" w:rsidRPr="00CF104B" w:rsidRDefault="004E42C0" w:rsidP="004E42C0">
      <w:pPr>
        <w:pStyle w:val="ListParagraph"/>
        <w:numPr>
          <w:ilvl w:val="0"/>
          <w:numId w:val="2"/>
        </w:numPr>
        <w:spacing w:after="0"/>
        <w:rPr>
          <w:rFonts w:ascii="Times New Roman" w:hAnsi="Times New Roman" w:cs="Times New Roman"/>
        </w:rPr>
      </w:pPr>
      <w:r w:rsidRPr="00CF104B">
        <w:rPr>
          <w:rFonts w:ascii="Times New Roman" w:hAnsi="Times New Roman" w:cs="Times New Roman"/>
        </w:rPr>
        <w:t>A high level of knowledge in one specialist textile area*</w:t>
      </w:r>
    </w:p>
    <w:p w:rsidR="004E42C0" w:rsidRPr="00CF104B" w:rsidRDefault="004E42C0" w:rsidP="004E42C0">
      <w:pPr>
        <w:pStyle w:val="ListParagraph"/>
        <w:numPr>
          <w:ilvl w:val="0"/>
          <w:numId w:val="2"/>
        </w:numPr>
        <w:spacing w:after="0"/>
        <w:rPr>
          <w:rFonts w:ascii="Times New Roman" w:hAnsi="Times New Roman" w:cs="Times New Roman"/>
        </w:rPr>
      </w:pPr>
      <w:r w:rsidRPr="00CF104B">
        <w:rPr>
          <w:rFonts w:ascii="Times New Roman" w:hAnsi="Times New Roman" w:cs="Times New Roman"/>
        </w:rPr>
        <w:t>Ability to practise in their chosen field</w:t>
      </w:r>
    </w:p>
    <w:p w:rsidR="004E42C0" w:rsidRPr="00CF104B" w:rsidRDefault="004E42C0" w:rsidP="004E42C0">
      <w:pPr>
        <w:pStyle w:val="ListParagraph"/>
        <w:numPr>
          <w:ilvl w:val="0"/>
          <w:numId w:val="2"/>
        </w:numPr>
        <w:spacing w:after="0"/>
        <w:rPr>
          <w:rFonts w:ascii="Times New Roman" w:hAnsi="Times New Roman" w:cs="Times New Roman"/>
        </w:rPr>
      </w:pPr>
      <w:r w:rsidRPr="00CF104B">
        <w:rPr>
          <w:rFonts w:ascii="Times New Roman" w:hAnsi="Times New Roman" w:cs="Times New Roman"/>
        </w:rPr>
        <w:t>A high standard of professional competency as could be illustrated through such skills as: effective communication; interpersonal skills; decision making; accountability; problem solving.</w:t>
      </w:r>
    </w:p>
    <w:p w:rsidR="004E42C0" w:rsidRPr="00CF104B" w:rsidRDefault="004E42C0" w:rsidP="004E42C0">
      <w:pPr>
        <w:pStyle w:val="ListParagraph"/>
        <w:numPr>
          <w:ilvl w:val="0"/>
          <w:numId w:val="2"/>
        </w:numPr>
        <w:spacing w:after="0"/>
        <w:rPr>
          <w:rFonts w:ascii="Times New Roman" w:hAnsi="Times New Roman" w:cs="Times New Roman"/>
        </w:rPr>
      </w:pPr>
      <w:r w:rsidRPr="00CF104B">
        <w:rPr>
          <w:rFonts w:ascii="Times New Roman" w:hAnsi="Times New Roman" w:cs="Times New Roman"/>
        </w:rPr>
        <w:t>A commitment to maintain currency of knowledge in their field.</w:t>
      </w:r>
    </w:p>
    <w:p w:rsidR="004E42C0" w:rsidRPr="00CF104B" w:rsidRDefault="004E42C0" w:rsidP="004E42C0">
      <w:pPr>
        <w:spacing w:after="0"/>
        <w:rPr>
          <w:rFonts w:ascii="Times New Roman" w:hAnsi="Times New Roman" w:cs="Times New Roman"/>
        </w:rPr>
      </w:pPr>
    </w:p>
    <w:p w:rsidR="004E42C0" w:rsidRPr="00CF104B" w:rsidRDefault="004E42C0" w:rsidP="004E42C0">
      <w:pPr>
        <w:spacing w:after="0"/>
        <w:rPr>
          <w:rFonts w:ascii="Times New Roman" w:hAnsi="Times New Roman" w:cs="Times New Roman"/>
          <w:b/>
        </w:rPr>
      </w:pPr>
      <w:bookmarkStart w:id="0" w:name="_GoBack"/>
      <w:bookmarkEnd w:id="0"/>
    </w:p>
    <w:sectPr w:rsidR="004E42C0" w:rsidRPr="00CF104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3B1" w:rsidRDefault="009713B1" w:rsidP="00C66809">
      <w:pPr>
        <w:spacing w:after="0" w:line="240" w:lineRule="auto"/>
      </w:pPr>
      <w:r>
        <w:separator/>
      </w:r>
    </w:p>
  </w:endnote>
  <w:endnote w:type="continuationSeparator" w:id="0">
    <w:p w:rsidR="009713B1" w:rsidRDefault="009713B1" w:rsidP="00C66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09" w:rsidRDefault="00C66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09" w:rsidRDefault="00C66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09" w:rsidRDefault="00C66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3B1" w:rsidRDefault="009713B1" w:rsidP="00C66809">
      <w:pPr>
        <w:spacing w:after="0" w:line="240" w:lineRule="auto"/>
      </w:pPr>
      <w:r>
        <w:separator/>
      </w:r>
    </w:p>
  </w:footnote>
  <w:footnote w:type="continuationSeparator" w:id="0">
    <w:p w:rsidR="009713B1" w:rsidRDefault="009713B1" w:rsidP="00C66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09" w:rsidRDefault="00C66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09" w:rsidRDefault="00C66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09" w:rsidRDefault="00C66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E6C"/>
    <w:multiLevelType w:val="hybridMultilevel"/>
    <w:tmpl w:val="5DE8F12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92238"/>
    <w:multiLevelType w:val="hybridMultilevel"/>
    <w:tmpl w:val="E8CEA2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2513E"/>
    <w:multiLevelType w:val="hybridMultilevel"/>
    <w:tmpl w:val="C674F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F64A76"/>
    <w:multiLevelType w:val="hybridMultilevel"/>
    <w:tmpl w:val="62A00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BB02FB"/>
    <w:multiLevelType w:val="hybridMultilevel"/>
    <w:tmpl w:val="2AE05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C0"/>
    <w:rsid w:val="002E5FD7"/>
    <w:rsid w:val="004E42C0"/>
    <w:rsid w:val="005057EA"/>
    <w:rsid w:val="005264D2"/>
    <w:rsid w:val="009678EE"/>
    <w:rsid w:val="009713B1"/>
    <w:rsid w:val="00977201"/>
    <w:rsid w:val="009928DE"/>
    <w:rsid w:val="00A93722"/>
    <w:rsid w:val="00B07BC0"/>
    <w:rsid w:val="00BB40EE"/>
    <w:rsid w:val="00C66809"/>
    <w:rsid w:val="00CF104B"/>
    <w:rsid w:val="00D1249F"/>
    <w:rsid w:val="00E17540"/>
    <w:rsid w:val="00E30652"/>
    <w:rsid w:val="00F33F76"/>
    <w:rsid w:val="00FE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A213CC-C8E8-4EC8-ADE5-5C6C5741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2C0"/>
    <w:pPr>
      <w:ind w:left="720"/>
      <w:contextualSpacing/>
    </w:pPr>
  </w:style>
  <w:style w:type="paragraph" w:styleId="Header">
    <w:name w:val="header"/>
    <w:basedOn w:val="Normal"/>
    <w:link w:val="HeaderChar"/>
    <w:uiPriority w:val="99"/>
    <w:unhideWhenUsed/>
    <w:rsid w:val="00C66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809"/>
  </w:style>
  <w:style w:type="paragraph" w:styleId="Footer">
    <w:name w:val="footer"/>
    <w:basedOn w:val="Normal"/>
    <w:link w:val="FooterChar"/>
    <w:uiPriority w:val="99"/>
    <w:unhideWhenUsed/>
    <w:rsid w:val="00C66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809"/>
  </w:style>
  <w:style w:type="paragraph" w:styleId="BalloonText">
    <w:name w:val="Balloon Text"/>
    <w:basedOn w:val="Normal"/>
    <w:link w:val="BalloonTextChar"/>
    <w:uiPriority w:val="99"/>
    <w:semiHidden/>
    <w:unhideWhenUsed/>
    <w:rsid w:val="00C66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9B2E-11C6-4482-B154-EAD814A9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Rowe</dc:creator>
  <cp:keywords/>
  <dc:description/>
  <cp:lastModifiedBy>Rebecca.Unsworth</cp:lastModifiedBy>
  <cp:revision>6</cp:revision>
  <cp:lastPrinted>2016-02-05T14:17:00Z</cp:lastPrinted>
  <dcterms:created xsi:type="dcterms:W3CDTF">2017-01-31T09:52:00Z</dcterms:created>
  <dcterms:modified xsi:type="dcterms:W3CDTF">2017-01-31T10:15:00Z</dcterms:modified>
</cp:coreProperties>
</file>