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3B" w:rsidRPr="004C6A25" w:rsidRDefault="0014438D" w:rsidP="007D74D4">
      <w:pPr>
        <w:jc w:val="center"/>
        <w:rPr>
          <w:rFonts w:ascii="Times New Roman" w:hAnsi="Times New Roman" w:cs="Times New Roman"/>
          <w:b/>
          <w:color w:val="000000" w:themeColor="text1"/>
          <w:sz w:val="28"/>
          <w:szCs w:val="28"/>
        </w:rPr>
      </w:pPr>
      <w:r w:rsidRPr="004C6A25">
        <w:rPr>
          <w:rFonts w:ascii="Times New Roman" w:hAnsi="Times New Roman" w:cs="Times New Roman"/>
          <w:b/>
          <w:color w:val="000000" w:themeColor="text1"/>
          <w:sz w:val="28"/>
          <w:szCs w:val="28"/>
        </w:rPr>
        <w:t>Description of a Licentiate Member</w:t>
      </w:r>
      <w:r w:rsidR="00E9453B" w:rsidRPr="004C6A25">
        <w:rPr>
          <w:rFonts w:ascii="Times New Roman" w:hAnsi="Times New Roman" w:cs="Times New Roman"/>
          <w:b/>
          <w:color w:val="000000" w:themeColor="text1"/>
          <w:sz w:val="28"/>
          <w:szCs w:val="28"/>
        </w:rPr>
        <w:t xml:space="preserve"> of The Textile Institute</w:t>
      </w:r>
    </w:p>
    <w:p w:rsidR="004C6A25" w:rsidRDefault="004C6A25" w:rsidP="00E9453B">
      <w:pPr>
        <w:rPr>
          <w:rFonts w:ascii="Times New Roman" w:hAnsi="Times New Roman" w:cs="Times New Roman"/>
          <w:b/>
          <w:color w:val="000000" w:themeColor="text1"/>
          <w:sz w:val="24"/>
          <w:szCs w:val="24"/>
        </w:rPr>
      </w:pPr>
    </w:p>
    <w:p w:rsidR="00E9453B" w:rsidRPr="004C6A25" w:rsidRDefault="007D74D4" w:rsidP="00E9453B">
      <w:pPr>
        <w:rPr>
          <w:rFonts w:ascii="Times New Roman" w:hAnsi="Times New Roman" w:cs="Times New Roman"/>
          <w:b/>
          <w:color w:val="000000" w:themeColor="text1"/>
          <w:sz w:val="24"/>
          <w:szCs w:val="24"/>
        </w:rPr>
      </w:pPr>
      <w:r w:rsidRPr="004C6A25">
        <w:rPr>
          <w:rFonts w:ascii="Times New Roman" w:hAnsi="Times New Roman" w:cs="Times New Roman"/>
          <w:b/>
          <w:color w:val="000000" w:themeColor="text1"/>
          <w:sz w:val="24"/>
          <w:szCs w:val="24"/>
        </w:rPr>
        <w:t xml:space="preserve">Introduction </w:t>
      </w:r>
    </w:p>
    <w:p w:rsidR="00E9453B" w:rsidRPr="004C6A25" w:rsidRDefault="00E9453B" w:rsidP="00E9453B">
      <w:pPr>
        <w:rPr>
          <w:rFonts w:ascii="Times New Roman" w:hAnsi="Times New Roman" w:cs="Times New Roman"/>
          <w:color w:val="000000" w:themeColor="text1"/>
          <w:sz w:val="24"/>
          <w:szCs w:val="24"/>
        </w:rPr>
      </w:pPr>
      <w:r w:rsidRPr="004C6A25">
        <w:rPr>
          <w:rFonts w:ascii="Times New Roman" w:hAnsi="Times New Roman" w:cs="Times New Roman"/>
          <w:color w:val="000000" w:themeColor="text1"/>
          <w:sz w:val="24"/>
          <w:szCs w:val="24"/>
        </w:rPr>
        <w:t xml:space="preserve">Fashion and the design, manufacture and distribution of clothing and footwear are at the heart of the textile industry and should be considered as implicitly embedded wherever the term ‘textiles’ is used within this document. </w:t>
      </w:r>
    </w:p>
    <w:p w:rsidR="00E9453B" w:rsidRPr="004C6A25" w:rsidRDefault="007D74D4" w:rsidP="00E9453B">
      <w:pPr>
        <w:rPr>
          <w:rFonts w:ascii="Times New Roman" w:hAnsi="Times New Roman" w:cs="Times New Roman"/>
          <w:b/>
          <w:color w:val="000000" w:themeColor="text1"/>
          <w:sz w:val="24"/>
          <w:szCs w:val="24"/>
        </w:rPr>
      </w:pPr>
      <w:r w:rsidRPr="004C6A25">
        <w:rPr>
          <w:rFonts w:ascii="Times New Roman" w:hAnsi="Times New Roman" w:cs="Times New Roman"/>
          <w:b/>
          <w:color w:val="000000" w:themeColor="text1"/>
          <w:sz w:val="24"/>
          <w:szCs w:val="24"/>
        </w:rPr>
        <w:t>Scope</w:t>
      </w:r>
    </w:p>
    <w:p w:rsidR="00E9453B" w:rsidRPr="004C6A25" w:rsidRDefault="00E9453B" w:rsidP="00E9453B">
      <w:pPr>
        <w:rPr>
          <w:rFonts w:ascii="Times New Roman" w:hAnsi="Times New Roman" w:cs="Times New Roman"/>
          <w:color w:val="000000" w:themeColor="text1"/>
        </w:rPr>
      </w:pPr>
      <w:r w:rsidRPr="004C6A25">
        <w:rPr>
          <w:rFonts w:ascii="Times New Roman" w:hAnsi="Times New Roman" w:cs="Times New Roman"/>
          <w:color w:val="000000" w:themeColor="text1"/>
        </w:rPr>
        <w:t xml:space="preserve">The Textile Institute’s scope extends to all those who contribute to the textile supply chain* </w:t>
      </w:r>
      <w:r w:rsidR="004C6A25" w:rsidRPr="004C6A25">
        <w:rPr>
          <w:rFonts w:ascii="Times New Roman" w:hAnsi="Times New Roman" w:cs="Times New Roman"/>
          <w:color w:val="000000" w:themeColor="text1"/>
        </w:rPr>
        <w:t>through one</w:t>
      </w:r>
      <w:r w:rsidR="007D74D4" w:rsidRPr="004C6A25">
        <w:rPr>
          <w:rFonts w:ascii="Times New Roman" w:hAnsi="Times New Roman" w:cs="Times New Roman"/>
          <w:color w:val="000000" w:themeColor="text1"/>
        </w:rPr>
        <w:t xml:space="preserve"> or more of </w:t>
      </w:r>
      <w:r w:rsidRPr="004C6A25">
        <w:rPr>
          <w:rFonts w:ascii="Times New Roman" w:hAnsi="Times New Roman" w:cs="Times New Roman"/>
          <w:color w:val="000000" w:themeColor="text1"/>
        </w:rPr>
        <w:t>the following skills / knowledge areas:</w:t>
      </w:r>
    </w:p>
    <w:p w:rsidR="00E9453B" w:rsidRPr="004C6A25" w:rsidRDefault="00E9453B" w:rsidP="00E9453B">
      <w:pPr>
        <w:spacing w:after="0"/>
        <w:ind w:left="2127" w:hanging="2127"/>
        <w:rPr>
          <w:rFonts w:ascii="Times New Roman" w:hAnsi="Times New Roman" w:cs="Times New Roman"/>
          <w:color w:val="000000" w:themeColor="text1"/>
        </w:rPr>
      </w:pPr>
    </w:p>
    <w:p w:rsidR="00E9453B" w:rsidRPr="004C6A25" w:rsidRDefault="00E9453B" w:rsidP="00E9453B">
      <w:pPr>
        <w:spacing w:after="0"/>
        <w:ind w:left="2127" w:hanging="2127"/>
        <w:rPr>
          <w:rFonts w:ascii="Times New Roman" w:hAnsi="Times New Roman" w:cs="Times New Roman"/>
          <w:color w:val="000000" w:themeColor="text1"/>
        </w:rPr>
      </w:pPr>
      <w:r w:rsidRPr="004C6A25">
        <w:rPr>
          <w:rFonts w:ascii="Times New Roman" w:hAnsi="Times New Roman" w:cs="Times New Roman"/>
          <w:b/>
          <w:color w:val="000000" w:themeColor="text1"/>
        </w:rPr>
        <w:t>Creative</w:t>
      </w:r>
      <w:r w:rsidRPr="004C6A25">
        <w:rPr>
          <w:rFonts w:ascii="Times New Roman" w:hAnsi="Times New Roman" w:cs="Times New Roman"/>
          <w:color w:val="000000" w:themeColor="text1"/>
        </w:rPr>
        <w:tab/>
      </w:r>
      <w:r w:rsidRPr="004C6A25">
        <w:rPr>
          <w:rFonts w:ascii="Times New Roman" w:hAnsi="Times New Roman" w:cs="Times New Roman"/>
          <w:color w:val="000000" w:themeColor="text1"/>
        </w:rPr>
        <w:tab/>
      </w:r>
      <w:r w:rsidRPr="004C6A25">
        <w:rPr>
          <w:rFonts w:ascii="Times New Roman" w:hAnsi="Times New Roman" w:cs="Times New Roman"/>
          <w:color w:val="000000" w:themeColor="text1"/>
        </w:rPr>
        <w:tab/>
      </w:r>
      <w:r w:rsidRPr="004C6A25">
        <w:rPr>
          <w:rFonts w:ascii="Times New Roman" w:hAnsi="Times New Roman" w:cs="Times New Roman"/>
          <w:color w:val="000000" w:themeColor="text1"/>
        </w:rPr>
        <w:tab/>
        <w:t xml:space="preserve">Design and development </w:t>
      </w:r>
    </w:p>
    <w:p w:rsidR="00E9453B" w:rsidRPr="004C6A25" w:rsidRDefault="00E9453B" w:rsidP="00E9453B">
      <w:pPr>
        <w:spacing w:after="0"/>
        <w:rPr>
          <w:rFonts w:ascii="Times New Roman" w:hAnsi="Times New Roman" w:cs="Times New Roman"/>
          <w:color w:val="000000" w:themeColor="text1"/>
        </w:rPr>
      </w:pPr>
    </w:p>
    <w:p w:rsidR="00E9453B" w:rsidRPr="004C6A25" w:rsidRDefault="00E9453B" w:rsidP="00E9453B">
      <w:pPr>
        <w:spacing w:after="0"/>
        <w:rPr>
          <w:rFonts w:ascii="Times New Roman" w:hAnsi="Times New Roman" w:cs="Times New Roman"/>
          <w:color w:val="000000" w:themeColor="text1"/>
        </w:rPr>
      </w:pPr>
      <w:r w:rsidRPr="004C6A25">
        <w:rPr>
          <w:rFonts w:ascii="Times New Roman" w:hAnsi="Times New Roman" w:cs="Times New Roman"/>
          <w:b/>
          <w:color w:val="000000" w:themeColor="text1"/>
        </w:rPr>
        <w:t>Scientific / Technical</w:t>
      </w:r>
      <w:r w:rsidRPr="004C6A25">
        <w:rPr>
          <w:rFonts w:ascii="Times New Roman" w:hAnsi="Times New Roman" w:cs="Times New Roman"/>
          <w:color w:val="000000" w:themeColor="text1"/>
        </w:rPr>
        <w:tab/>
      </w:r>
      <w:r w:rsidRPr="004C6A25">
        <w:rPr>
          <w:rFonts w:ascii="Times New Roman" w:hAnsi="Times New Roman" w:cs="Times New Roman"/>
          <w:color w:val="000000" w:themeColor="text1"/>
        </w:rPr>
        <w:tab/>
      </w:r>
      <w:r w:rsidRPr="004C6A25">
        <w:rPr>
          <w:rFonts w:ascii="Times New Roman" w:hAnsi="Times New Roman" w:cs="Times New Roman"/>
          <w:color w:val="000000" w:themeColor="text1"/>
        </w:rPr>
        <w:tab/>
        <w:t xml:space="preserve">Production/manufacture; colouration and finishing </w:t>
      </w:r>
    </w:p>
    <w:p w:rsidR="00E9453B" w:rsidRPr="004C6A25" w:rsidRDefault="00E9453B" w:rsidP="00E9453B">
      <w:pPr>
        <w:spacing w:after="0"/>
        <w:jc w:val="center"/>
        <w:rPr>
          <w:rFonts w:ascii="Times New Roman" w:hAnsi="Times New Roman" w:cs="Times New Roman"/>
          <w:color w:val="000000" w:themeColor="text1"/>
        </w:rPr>
      </w:pPr>
    </w:p>
    <w:p w:rsidR="00E9453B" w:rsidRPr="004C6A25" w:rsidRDefault="00E9453B" w:rsidP="00E9453B">
      <w:pPr>
        <w:spacing w:after="0"/>
        <w:ind w:left="3600" w:hanging="3600"/>
        <w:rPr>
          <w:rFonts w:ascii="Times New Roman" w:hAnsi="Times New Roman" w:cs="Times New Roman"/>
          <w:color w:val="000000" w:themeColor="text1"/>
        </w:rPr>
      </w:pPr>
      <w:r w:rsidRPr="004C6A25">
        <w:rPr>
          <w:rFonts w:ascii="Times New Roman" w:hAnsi="Times New Roman" w:cs="Times New Roman"/>
          <w:b/>
          <w:color w:val="000000" w:themeColor="text1"/>
        </w:rPr>
        <w:t>Business</w:t>
      </w:r>
      <w:r w:rsidRPr="004C6A25">
        <w:rPr>
          <w:rFonts w:ascii="Times New Roman" w:hAnsi="Times New Roman" w:cs="Times New Roman"/>
          <w:color w:val="000000" w:themeColor="text1"/>
        </w:rPr>
        <w:tab/>
        <w:t>Management; marketing; buying; logistics; retail; communication; sourcing and merchandising.</w:t>
      </w:r>
    </w:p>
    <w:p w:rsidR="00E9453B" w:rsidRPr="004C6A25" w:rsidRDefault="00E9453B" w:rsidP="00E9453B">
      <w:pPr>
        <w:spacing w:after="0"/>
        <w:ind w:left="2127" w:hanging="2127"/>
        <w:rPr>
          <w:rFonts w:ascii="Times New Roman" w:hAnsi="Times New Roman" w:cs="Times New Roman"/>
          <w:color w:val="000000" w:themeColor="text1"/>
        </w:rPr>
      </w:pPr>
    </w:p>
    <w:p w:rsidR="00E9453B" w:rsidRPr="004C6A25" w:rsidRDefault="00E9453B" w:rsidP="00E9453B">
      <w:pPr>
        <w:spacing w:after="0"/>
        <w:ind w:left="3600" w:hanging="3600"/>
        <w:rPr>
          <w:rFonts w:ascii="Times New Roman" w:hAnsi="Times New Roman" w:cs="Times New Roman"/>
          <w:color w:val="000000" w:themeColor="text1"/>
        </w:rPr>
      </w:pPr>
      <w:r w:rsidRPr="004C6A25">
        <w:rPr>
          <w:rFonts w:ascii="Times New Roman" w:hAnsi="Times New Roman" w:cs="Times New Roman"/>
          <w:b/>
          <w:color w:val="000000" w:themeColor="text1"/>
        </w:rPr>
        <w:t>Education, research/innovation</w:t>
      </w:r>
      <w:r w:rsidRPr="004C6A25">
        <w:rPr>
          <w:rFonts w:ascii="Times New Roman" w:hAnsi="Times New Roman" w:cs="Times New Roman"/>
          <w:b/>
          <w:color w:val="000000" w:themeColor="text1"/>
        </w:rPr>
        <w:tab/>
      </w:r>
      <w:r w:rsidRPr="004C6A25">
        <w:rPr>
          <w:rFonts w:ascii="Times New Roman" w:hAnsi="Times New Roman" w:cs="Times New Roman"/>
          <w:color w:val="000000" w:themeColor="text1"/>
        </w:rPr>
        <w:t>post-16; undergraduate and postgraduate levels; research and development</w:t>
      </w:r>
      <w:r w:rsidRPr="004C6A25">
        <w:rPr>
          <w:rFonts w:ascii="Times New Roman" w:hAnsi="Times New Roman" w:cs="Times New Roman"/>
          <w:b/>
          <w:color w:val="000000" w:themeColor="text1"/>
        </w:rPr>
        <w:tab/>
      </w:r>
    </w:p>
    <w:p w:rsidR="00E9453B" w:rsidRPr="004C6A25" w:rsidRDefault="00E9453B" w:rsidP="00E9453B">
      <w:pPr>
        <w:spacing w:after="0"/>
        <w:rPr>
          <w:rFonts w:ascii="Times New Roman" w:hAnsi="Times New Roman" w:cs="Times New Roman"/>
          <w:color w:val="000000" w:themeColor="text1"/>
        </w:rPr>
      </w:pPr>
    </w:p>
    <w:p w:rsidR="00E9453B" w:rsidRPr="004C6A25" w:rsidRDefault="00E9453B" w:rsidP="00E9453B">
      <w:pPr>
        <w:spacing w:after="0"/>
        <w:rPr>
          <w:rFonts w:ascii="Times New Roman" w:hAnsi="Times New Roman" w:cs="Times New Roman"/>
          <w:color w:val="000000" w:themeColor="text1"/>
        </w:rPr>
      </w:pPr>
      <w:r w:rsidRPr="004C6A25">
        <w:rPr>
          <w:rFonts w:ascii="Times New Roman" w:hAnsi="Times New Roman" w:cs="Times New Roman"/>
          <w:color w:val="000000" w:themeColor="text1"/>
        </w:rPr>
        <w:t>*The textile supply chain in this respect includes (but is not limited to) the following product types:</w:t>
      </w:r>
    </w:p>
    <w:p w:rsidR="00E9453B" w:rsidRPr="004C6A25" w:rsidRDefault="00E9453B" w:rsidP="00E9453B">
      <w:pPr>
        <w:spacing w:after="0"/>
        <w:rPr>
          <w:rFonts w:ascii="Times New Roman" w:hAnsi="Times New Roman" w:cs="Times New Roman"/>
          <w:color w:val="000000" w:themeColor="text1"/>
        </w:rPr>
      </w:pP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Textile fibres and filaments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Membranes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Yarns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Woven fabrics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Knitted fabrics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Nonwoven materials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 xml:space="preserve">Technical textiles </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 xml:space="preserve">Clothing </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 xml:space="preserve">Leather </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Footwear</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Millinery</w:t>
      </w:r>
    </w:p>
    <w:p w:rsidR="007D74D4" w:rsidRPr="004C6A25" w:rsidRDefault="007D74D4"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Costume</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Fashion products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Fashion accessories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Household textiles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Floorcoverings made from textile materials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Upholstery</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Craft materials</w:t>
      </w:r>
    </w:p>
    <w:p w:rsidR="00E9453B" w:rsidRPr="004C6A25" w:rsidRDefault="00E9453B" w:rsidP="00E9453B">
      <w:pPr>
        <w:pStyle w:val="ListParagraph"/>
        <w:numPr>
          <w:ilvl w:val="0"/>
          <w:numId w:val="1"/>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Components</w:t>
      </w:r>
    </w:p>
    <w:p w:rsidR="00E9453B" w:rsidRPr="004C6A25" w:rsidRDefault="00E9453B" w:rsidP="00E9453B">
      <w:pPr>
        <w:pStyle w:val="ListParagraph"/>
        <w:spacing w:after="0"/>
        <w:rPr>
          <w:rFonts w:ascii="Times New Roman" w:hAnsi="Times New Roman" w:cs="Times New Roman"/>
          <w:color w:val="000000" w:themeColor="text1"/>
        </w:rPr>
      </w:pPr>
    </w:p>
    <w:p w:rsidR="00E9453B" w:rsidRDefault="00E9453B" w:rsidP="00E9453B">
      <w:pPr>
        <w:autoSpaceDE w:val="0"/>
        <w:autoSpaceDN w:val="0"/>
        <w:spacing w:after="0" w:line="240" w:lineRule="auto"/>
        <w:jc w:val="both"/>
        <w:rPr>
          <w:rFonts w:ascii="Times New Roman" w:eastAsia="Times New Roman" w:hAnsi="Times New Roman" w:cs="Times New Roman"/>
          <w:b/>
          <w:color w:val="000000" w:themeColor="text1"/>
          <w:lang w:eastAsia="en-GB"/>
        </w:rPr>
      </w:pPr>
    </w:p>
    <w:p w:rsidR="004C6A25" w:rsidRDefault="004C6A25" w:rsidP="00E9453B">
      <w:pPr>
        <w:autoSpaceDE w:val="0"/>
        <w:autoSpaceDN w:val="0"/>
        <w:spacing w:after="0" w:line="240" w:lineRule="auto"/>
        <w:jc w:val="both"/>
        <w:rPr>
          <w:rFonts w:ascii="Times New Roman" w:eastAsia="Times New Roman" w:hAnsi="Times New Roman" w:cs="Times New Roman"/>
          <w:b/>
          <w:color w:val="000000" w:themeColor="text1"/>
          <w:lang w:eastAsia="en-GB"/>
        </w:rPr>
      </w:pPr>
    </w:p>
    <w:p w:rsidR="004C6A25" w:rsidRDefault="004C6A25" w:rsidP="00E9453B">
      <w:pPr>
        <w:autoSpaceDE w:val="0"/>
        <w:autoSpaceDN w:val="0"/>
        <w:spacing w:after="0" w:line="240" w:lineRule="auto"/>
        <w:jc w:val="both"/>
        <w:rPr>
          <w:rFonts w:ascii="Times New Roman" w:eastAsia="Times New Roman" w:hAnsi="Times New Roman" w:cs="Times New Roman"/>
          <w:b/>
          <w:color w:val="000000" w:themeColor="text1"/>
          <w:lang w:eastAsia="en-GB"/>
        </w:rPr>
      </w:pPr>
    </w:p>
    <w:p w:rsidR="004C6A25" w:rsidRDefault="004C6A25" w:rsidP="00E9453B">
      <w:pPr>
        <w:autoSpaceDE w:val="0"/>
        <w:autoSpaceDN w:val="0"/>
        <w:spacing w:after="0" w:line="240" w:lineRule="auto"/>
        <w:jc w:val="both"/>
        <w:rPr>
          <w:rFonts w:ascii="Times New Roman" w:eastAsia="Times New Roman" w:hAnsi="Times New Roman" w:cs="Times New Roman"/>
          <w:b/>
          <w:color w:val="000000" w:themeColor="text1"/>
          <w:lang w:eastAsia="en-GB"/>
        </w:rPr>
      </w:pPr>
    </w:p>
    <w:p w:rsidR="004C6A25" w:rsidRPr="004C6A25" w:rsidRDefault="004C6A25" w:rsidP="00E9453B">
      <w:pPr>
        <w:autoSpaceDE w:val="0"/>
        <w:autoSpaceDN w:val="0"/>
        <w:spacing w:after="0" w:line="240" w:lineRule="auto"/>
        <w:jc w:val="both"/>
        <w:rPr>
          <w:rFonts w:ascii="Times New Roman" w:eastAsia="Times New Roman" w:hAnsi="Times New Roman" w:cs="Times New Roman"/>
          <w:b/>
          <w:color w:val="000000" w:themeColor="text1"/>
          <w:lang w:eastAsia="en-GB"/>
        </w:rPr>
      </w:pPr>
    </w:p>
    <w:p w:rsidR="000A6AA7" w:rsidRPr="004C6A25" w:rsidRDefault="000A6AA7" w:rsidP="00E9453B">
      <w:pPr>
        <w:autoSpaceDE w:val="0"/>
        <w:autoSpaceDN w:val="0"/>
        <w:spacing w:after="0" w:line="240" w:lineRule="auto"/>
        <w:jc w:val="both"/>
        <w:rPr>
          <w:rFonts w:ascii="Times New Roman" w:eastAsia="Times New Roman" w:hAnsi="Times New Roman" w:cs="Times New Roman"/>
          <w:color w:val="000000" w:themeColor="text1"/>
          <w:lang w:eastAsia="en-GB"/>
        </w:rPr>
      </w:pPr>
    </w:p>
    <w:p w:rsidR="00E9453B" w:rsidRPr="004C6A25" w:rsidRDefault="0014438D" w:rsidP="00E9453B">
      <w:pPr>
        <w:autoSpaceDE w:val="0"/>
        <w:autoSpaceDN w:val="0"/>
        <w:spacing w:after="0" w:line="240" w:lineRule="auto"/>
        <w:jc w:val="both"/>
        <w:rPr>
          <w:rFonts w:ascii="Times New Roman" w:eastAsia="Times New Roman" w:hAnsi="Times New Roman" w:cs="Times New Roman"/>
          <w:b/>
          <w:color w:val="000000" w:themeColor="text1"/>
          <w:lang w:eastAsia="en-GB"/>
        </w:rPr>
      </w:pPr>
      <w:r w:rsidRPr="004C6A25">
        <w:rPr>
          <w:rFonts w:ascii="Times New Roman" w:eastAsia="Times New Roman" w:hAnsi="Times New Roman" w:cs="Times New Roman"/>
          <w:b/>
          <w:color w:val="000000" w:themeColor="text1"/>
          <w:lang w:eastAsia="en-GB"/>
        </w:rPr>
        <w:t>Description of L</w:t>
      </w:r>
      <w:r w:rsidR="00E9453B" w:rsidRPr="004C6A25">
        <w:rPr>
          <w:rFonts w:ascii="Times New Roman" w:eastAsia="Times New Roman" w:hAnsi="Times New Roman" w:cs="Times New Roman"/>
          <w:b/>
          <w:color w:val="000000" w:themeColor="text1"/>
          <w:lang w:eastAsia="en-GB"/>
        </w:rPr>
        <w:t>TI:</w:t>
      </w:r>
    </w:p>
    <w:p w:rsidR="00891F5D" w:rsidRPr="004C6A25" w:rsidRDefault="00891F5D" w:rsidP="00E9453B">
      <w:pPr>
        <w:autoSpaceDE w:val="0"/>
        <w:autoSpaceDN w:val="0"/>
        <w:spacing w:after="0" w:line="240" w:lineRule="auto"/>
        <w:jc w:val="both"/>
        <w:rPr>
          <w:rFonts w:ascii="Times New Roman" w:eastAsia="Times New Roman" w:hAnsi="Times New Roman" w:cs="Times New Roman"/>
          <w:color w:val="000000" w:themeColor="text1"/>
          <w:lang w:eastAsia="en-GB"/>
        </w:rPr>
      </w:pPr>
    </w:p>
    <w:p w:rsidR="007F4850" w:rsidRPr="004C6A25" w:rsidRDefault="00891F5D" w:rsidP="00E9453B">
      <w:pPr>
        <w:autoSpaceDE w:val="0"/>
        <w:autoSpaceDN w:val="0"/>
        <w:spacing w:after="0" w:line="240" w:lineRule="auto"/>
        <w:jc w:val="both"/>
        <w:rPr>
          <w:rFonts w:ascii="Times New Roman" w:eastAsia="Times New Roman" w:hAnsi="Times New Roman" w:cs="Times New Roman"/>
          <w:color w:val="000000" w:themeColor="text1"/>
          <w:lang w:eastAsia="en-GB"/>
        </w:rPr>
      </w:pPr>
      <w:r w:rsidRPr="004C6A25">
        <w:rPr>
          <w:rFonts w:ascii="Times New Roman" w:eastAsia="Times New Roman" w:hAnsi="Times New Roman" w:cs="Times New Roman"/>
          <w:color w:val="000000" w:themeColor="text1"/>
          <w:lang w:eastAsia="en-GB"/>
        </w:rPr>
        <w:t>The Licentiateship is a professional qualification which is awarded to members who have a</w:t>
      </w:r>
      <w:r w:rsidR="007F4850" w:rsidRPr="004C6A25">
        <w:rPr>
          <w:rFonts w:ascii="Times New Roman" w:eastAsia="Times New Roman" w:hAnsi="Times New Roman" w:cs="Times New Roman"/>
          <w:color w:val="000000" w:themeColor="text1"/>
          <w:lang w:eastAsia="en-GB"/>
        </w:rPr>
        <w:t xml:space="preserve"> broad general knowledge of the textile industry and a good level of knowledge / experience</w:t>
      </w:r>
      <w:r w:rsidR="007D74D4" w:rsidRPr="004C6A25">
        <w:rPr>
          <w:rFonts w:ascii="Times New Roman" w:eastAsia="Times New Roman" w:hAnsi="Times New Roman" w:cs="Times New Roman"/>
          <w:color w:val="000000" w:themeColor="text1"/>
          <w:lang w:eastAsia="en-GB"/>
        </w:rPr>
        <w:t xml:space="preserve"> /practice</w:t>
      </w:r>
      <w:r w:rsidR="007F4850" w:rsidRPr="004C6A25">
        <w:rPr>
          <w:rFonts w:ascii="Times New Roman" w:eastAsia="Times New Roman" w:hAnsi="Times New Roman" w:cs="Times New Roman"/>
          <w:color w:val="000000" w:themeColor="text1"/>
          <w:lang w:eastAsia="en-GB"/>
        </w:rPr>
        <w:t xml:space="preserve"> in</w:t>
      </w:r>
      <w:r w:rsidR="007D74D4" w:rsidRPr="004C6A25">
        <w:rPr>
          <w:rFonts w:ascii="Times New Roman" w:eastAsia="Times New Roman" w:hAnsi="Times New Roman" w:cs="Times New Roman"/>
          <w:color w:val="000000" w:themeColor="text1"/>
          <w:lang w:eastAsia="en-GB"/>
        </w:rPr>
        <w:t xml:space="preserve"> at least</w:t>
      </w:r>
      <w:r w:rsidR="007F4850" w:rsidRPr="004C6A25">
        <w:rPr>
          <w:rFonts w:ascii="Times New Roman" w:eastAsia="Times New Roman" w:hAnsi="Times New Roman" w:cs="Times New Roman"/>
          <w:color w:val="000000" w:themeColor="text1"/>
          <w:lang w:eastAsia="en-GB"/>
        </w:rPr>
        <w:t xml:space="preserve"> one specialist textile area*.</w:t>
      </w:r>
    </w:p>
    <w:p w:rsidR="004C6A25" w:rsidRDefault="004C6A25" w:rsidP="00E9453B">
      <w:pPr>
        <w:autoSpaceDE w:val="0"/>
        <w:autoSpaceDN w:val="0"/>
        <w:spacing w:after="0" w:line="240" w:lineRule="auto"/>
        <w:jc w:val="both"/>
        <w:rPr>
          <w:rFonts w:ascii="Times New Roman" w:eastAsia="Times New Roman" w:hAnsi="Times New Roman" w:cs="Times New Roman"/>
          <w:color w:val="000000" w:themeColor="text1"/>
          <w:lang w:eastAsia="en-GB"/>
        </w:rPr>
      </w:pPr>
    </w:p>
    <w:p w:rsidR="007F4850" w:rsidRPr="004C6A25" w:rsidRDefault="007F4850" w:rsidP="00E9453B">
      <w:pPr>
        <w:autoSpaceDE w:val="0"/>
        <w:autoSpaceDN w:val="0"/>
        <w:spacing w:after="0" w:line="240" w:lineRule="auto"/>
        <w:jc w:val="both"/>
        <w:rPr>
          <w:rFonts w:ascii="Times New Roman" w:eastAsia="Times New Roman" w:hAnsi="Times New Roman" w:cs="Times New Roman"/>
          <w:color w:val="000000" w:themeColor="text1"/>
          <w:lang w:eastAsia="en-GB"/>
        </w:rPr>
      </w:pPr>
      <w:r w:rsidRPr="004C6A25">
        <w:rPr>
          <w:rFonts w:ascii="Times New Roman" w:eastAsia="Times New Roman" w:hAnsi="Times New Roman" w:cs="Times New Roman"/>
          <w:color w:val="000000" w:themeColor="text1"/>
          <w:lang w:eastAsia="en-GB"/>
        </w:rPr>
        <w:t>Candidates should also have sufficient professional experience as detailed in these regulations.</w:t>
      </w:r>
    </w:p>
    <w:p w:rsidR="00891F5D" w:rsidRPr="004C6A25" w:rsidRDefault="00891F5D" w:rsidP="00E9453B">
      <w:pPr>
        <w:autoSpaceDE w:val="0"/>
        <w:autoSpaceDN w:val="0"/>
        <w:spacing w:after="0" w:line="240" w:lineRule="auto"/>
        <w:jc w:val="both"/>
        <w:rPr>
          <w:rFonts w:ascii="Times New Roman" w:eastAsia="Times New Roman" w:hAnsi="Times New Roman" w:cs="Times New Roman"/>
          <w:color w:val="000000" w:themeColor="text1"/>
          <w:lang w:eastAsia="en-GB"/>
        </w:rPr>
      </w:pPr>
    </w:p>
    <w:p w:rsidR="00891F5D" w:rsidRPr="004C6A25" w:rsidRDefault="00891F5D" w:rsidP="00891F5D">
      <w:pPr>
        <w:spacing w:after="0"/>
        <w:rPr>
          <w:rFonts w:ascii="Times New Roman" w:hAnsi="Times New Roman" w:cs="Times New Roman"/>
          <w:i/>
          <w:color w:val="000000" w:themeColor="text1"/>
        </w:rPr>
      </w:pPr>
      <w:r w:rsidRPr="004C6A25">
        <w:rPr>
          <w:rFonts w:ascii="Times New Roman" w:hAnsi="Times New Roman" w:cs="Times New Roman"/>
          <w:i/>
          <w:color w:val="000000" w:themeColor="text1"/>
        </w:rPr>
        <w:t xml:space="preserve">*see scope of the TI </w:t>
      </w:r>
      <w:r w:rsidR="00AC039E" w:rsidRPr="004C6A25">
        <w:rPr>
          <w:rFonts w:ascii="Times New Roman" w:hAnsi="Times New Roman" w:cs="Times New Roman"/>
          <w:i/>
          <w:color w:val="000000" w:themeColor="text1"/>
        </w:rPr>
        <w:t>(</w:t>
      </w:r>
      <w:r w:rsidR="007D74D4" w:rsidRPr="004C6A25">
        <w:rPr>
          <w:rFonts w:ascii="Times New Roman" w:hAnsi="Times New Roman" w:cs="Times New Roman"/>
          <w:i/>
          <w:color w:val="000000" w:themeColor="text1"/>
        </w:rPr>
        <w:t xml:space="preserve">as presented on the title page) </w:t>
      </w:r>
      <w:r w:rsidRPr="004C6A25">
        <w:rPr>
          <w:rFonts w:ascii="Times New Roman" w:hAnsi="Times New Roman" w:cs="Times New Roman"/>
          <w:i/>
          <w:color w:val="000000" w:themeColor="text1"/>
        </w:rPr>
        <w:t>for examples of specialist areas that might be acceptable</w:t>
      </w:r>
    </w:p>
    <w:p w:rsidR="00E9453B" w:rsidRPr="004C6A25" w:rsidRDefault="00E9453B" w:rsidP="00E9453B">
      <w:pPr>
        <w:spacing w:after="0"/>
        <w:rPr>
          <w:rFonts w:ascii="Times New Roman" w:hAnsi="Times New Roman" w:cs="Times New Roman"/>
          <w:color w:val="000000" w:themeColor="text1"/>
        </w:rPr>
      </w:pPr>
    </w:p>
    <w:p w:rsidR="00E9453B" w:rsidRPr="004C6A25" w:rsidRDefault="00E9453B" w:rsidP="00E9453B">
      <w:pPr>
        <w:spacing w:after="0"/>
        <w:rPr>
          <w:rFonts w:ascii="Times New Roman" w:hAnsi="Times New Roman" w:cs="Times New Roman"/>
          <w:b/>
          <w:color w:val="000000" w:themeColor="text1"/>
        </w:rPr>
      </w:pPr>
      <w:r w:rsidRPr="004C6A25">
        <w:rPr>
          <w:rFonts w:ascii="Times New Roman" w:hAnsi="Times New Roman" w:cs="Times New Roman"/>
          <w:b/>
          <w:color w:val="000000" w:themeColor="text1"/>
        </w:rPr>
        <w:t>Attributes that a</w:t>
      </w:r>
      <w:r w:rsidR="00204E48" w:rsidRPr="004C6A25">
        <w:rPr>
          <w:rFonts w:ascii="Times New Roman" w:hAnsi="Times New Roman" w:cs="Times New Roman"/>
          <w:b/>
          <w:color w:val="000000" w:themeColor="text1"/>
        </w:rPr>
        <w:t xml:space="preserve"> candidate for LTI</w:t>
      </w:r>
      <w:r w:rsidRPr="004C6A25">
        <w:rPr>
          <w:rFonts w:ascii="Times New Roman" w:hAnsi="Times New Roman" w:cs="Times New Roman"/>
          <w:b/>
          <w:color w:val="000000" w:themeColor="text1"/>
        </w:rPr>
        <w:t xml:space="preserve"> should have:</w:t>
      </w:r>
    </w:p>
    <w:p w:rsidR="00E9453B" w:rsidRPr="004C6A25" w:rsidRDefault="00E9453B" w:rsidP="00E9453B">
      <w:pPr>
        <w:spacing w:after="0"/>
        <w:rPr>
          <w:rFonts w:ascii="Times New Roman" w:hAnsi="Times New Roman" w:cs="Times New Roman"/>
          <w:color w:val="000000" w:themeColor="text1"/>
        </w:rPr>
      </w:pPr>
    </w:p>
    <w:p w:rsidR="00E9453B" w:rsidRPr="004C6A25" w:rsidRDefault="00E9453B" w:rsidP="00E9453B">
      <w:pPr>
        <w:spacing w:after="0"/>
        <w:rPr>
          <w:rFonts w:ascii="Times New Roman" w:hAnsi="Times New Roman" w:cs="Times New Roman"/>
          <w:color w:val="000000" w:themeColor="text1"/>
        </w:rPr>
      </w:pPr>
      <w:r w:rsidRPr="004C6A25">
        <w:rPr>
          <w:rFonts w:ascii="Times New Roman" w:hAnsi="Times New Roman" w:cs="Times New Roman"/>
          <w:color w:val="000000" w:themeColor="text1"/>
        </w:rPr>
        <w:t>By virtue of their education, experience and</w:t>
      </w:r>
      <w:r w:rsidR="000A6AA7" w:rsidRPr="004C6A25">
        <w:rPr>
          <w:rFonts w:ascii="Times New Roman" w:hAnsi="Times New Roman" w:cs="Times New Roman"/>
          <w:color w:val="000000" w:themeColor="text1"/>
        </w:rPr>
        <w:t>/or</w:t>
      </w:r>
      <w:r w:rsidRPr="004C6A25">
        <w:rPr>
          <w:rFonts w:ascii="Times New Roman" w:hAnsi="Times New Roman" w:cs="Times New Roman"/>
          <w:color w:val="000000" w:themeColor="text1"/>
        </w:rPr>
        <w:t xml:space="preserve"> releva</w:t>
      </w:r>
      <w:r w:rsidR="00204E48" w:rsidRPr="004C6A25">
        <w:rPr>
          <w:rFonts w:ascii="Times New Roman" w:hAnsi="Times New Roman" w:cs="Times New Roman"/>
          <w:color w:val="000000" w:themeColor="text1"/>
        </w:rPr>
        <w:t>nt training Licentiates</w:t>
      </w:r>
      <w:r w:rsidRPr="004C6A25">
        <w:rPr>
          <w:rFonts w:ascii="Times New Roman" w:hAnsi="Times New Roman" w:cs="Times New Roman"/>
          <w:color w:val="000000" w:themeColor="text1"/>
        </w:rPr>
        <w:t xml:space="preserve"> of The Textile Institute must be able to demonstrate:</w:t>
      </w:r>
    </w:p>
    <w:p w:rsidR="00E9453B" w:rsidRPr="004C6A25" w:rsidRDefault="007F4850" w:rsidP="006F49C1">
      <w:pPr>
        <w:pStyle w:val="ListParagraph"/>
        <w:numPr>
          <w:ilvl w:val="0"/>
          <w:numId w:val="6"/>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A broad general knowledge of the textile industry</w:t>
      </w:r>
      <w:r w:rsidR="00E9453B" w:rsidRPr="004C6A25">
        <w:rPr>
          <w:rFonts w:ascii="Times New Roman" w:hAnsi="Times New Roman" w:cs="Times New Roman"/>
          <w:color w:val="000000" w:themeColor="text1"/>
        </w:rPr>
        <w:t xml:space="preserve"> </w:t>
      </w:r>
    </w:p>
    <w:p w:rsidR="00E9453B" w:rsidRPr="004C6A25" w:rsidRDefault="00204E48" w:rsidP="00BE5730">
      <w:pPr>
        <w:pStyle w:val="ListParagraph"/>
        <w:numPr>
          <w:ilvl w:val="0"/>
          <w:numId w:val="2"/>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A good</w:t>
      </w:r>
      <w:r w:rsidR="00E9453B" w:rsidRPr="004C6A25">
        <w:rPr>
          <w:rFonts w:ascii="Times New Roman" w:hAnsi="Times New Roman" w:cs="Times New Roman"/>
          <w:color w:val="000000" w:themeColor="text1"/>
        </w:rPr>
        <w:t xml:space="preserve"> level of knowledge </w:t>
      </w:r>
      <w:r w:rsidRPr="004C6A25">
        <w:rPr>
          <w:rFonts w:ascii="Times New Roman" w:hAnsi="Times New Roman" w:cs="Times New Roman"/>
          <w:color w:val="000000" w:themeColor="text1"/>
        </w:rPr>
        <w:t xml:space="preserve">or expertise </w:t>
      </w:r>
      <w:r w:rsidR="00A9387D" w:rsidRPr="004C6A25">
        <w:rPr>
          <w:rFonts w:ascii="Times New Roman" w:hAnsi="Times New Roman" w:cs="Times New Roman"/>
          <w:color w:val="000000" w:themeColor="text1"/>
        </w:rPr>
        <w:t xml:space="preserve">in </w:t>
      </w:r>
      <w:r w:rsidR="007D74D4" w:rsidRPr="004C6A25">
        <w:rPr>
          <w:rFonts w:ascii="Times New Roman" w:hAnsi="Times New Roman" w:cs="Times New Roman"/>
          <w:color w:val="000000" w:themeColor="text1"/>
        </w:rPr>
        <w:t xml:space="preserve">at least </w:t>
      </w:r>
      <w:r w:rsidR="00A9387D" w:rsidRPr="004C6A25">
        <w:rPr>
          <w:rFonts w:ascii="Times New Roman" w:hAnsi="Times New Roman" w:cs="Times New Roman"/>
          <w:color w:val="000000" w:themeColor="text1"/>
        </w:rPr>
        <w:t>one specialist textile area (as described in the ‘scope’)</w:t>
      </w:r>
    </w:p>
    <w:p w:rsidR="00E9453B" w:rsidRPr="004C6A25" w:rsidRDefault="00E9453B" w:rsidP="00E9453B">
      <w:pPr>
        <w:pStyle w:val="ListParagraph"/>
        <w:numPr>
          <w:ilvl w:val="0"/>
          <w:numId w:val="2"/>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Ability to practise in their chosen field</w:t>
      </w:r>
    </w:p>
    <w:p w:rsidR="00E9453B" w:rsidRPr="004C6A25" w:rsidRDefault="00702A9F" w:rsidP="00E9453B">
      <w:pPr>
        <w:pStyle w:val="ListParagraph"/>
        <w:numPr>
          <w:ilvl w:val="0"/>
          <w:numId w:val="2"/>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An a</w:t>
      </w:r>
      <w:r w:rsidR="007D74D4" w:rsidRPr="004C6A25">
        <w:rPr>
          <w:rFonts w:ascii="Times New Roman" w:hAnsi="Times New Roman" w:cs="Times New Roman"/>
          <w:color w:val="000000" w:themeColor="text1"/>
        </w:rPr>
        <w:t>ppropriate level</w:t>
      </w:r>
      <w:r w:rsidR="00A105C1" w:rsidRPr="004C6A25">
        <w:rPr>
          <w:rFonts w:ascii="Times New Roman" w:hAnsi="Times New Roman" w:cs="Times New Roman"/>
          <w:color w:val="000000" w:themeColor="text1"/>
        </w:rPr>
        <w:t xml:space="preserve"> of communication</w:t>
      </w:r>
      <w:r w:rsidRPr="004C6A25">
        <w:rPr>
          <w:rFonts w:ascii="Times New Roman" w:hAnsi="Times New Roman" w:cs="Times New Roman"/>
          <w:color w:val="000000" w:themeColor="text1"/>
        </w:rPr>
        <w:t xml:space="preserve"> </w:t>
      </w:r>
      <w:r w:rsidR="00AF77F9" w:rsidRPr="004C6A25">
        <w:rPr>
          <w:rFonts w:ascii="Times New Roman" w:hAnsi="Times New Roman" w:cs="Times New Roman"/>
          <w:color w:val="000000" w:themeColor="text1"/>
        </w:rPr>
        <w:t xml:space="preserve">skill </w:t>
      </w:r>
      <w:r w:rsidR="007D74D4" w:rsidRPr="004C6A25">
        <w:rPr>
          <w:rFonts w:ascii="Times New Roman" w:hAnsi="Times New Roman" w:cs="Times New Roman"/>
          <w:color w:val="000000" w:themeColor="text1"/>
        </w:rPr>
        <w:t>in order to carry out their duties</w:t>
      </w:r>
      <w:r w:rsidR="00AF77F9" w:rsidRPr="004C6A25">
        <w:rPr>
          <w:rFonts w:ascii="Times New Roman" w:hAnsi="Times New Roman" w:cs="Times New Roman"/>
          <w:color w:val="000000" w:themeColor="text1"/>
        </w:rPr>
        <w:t xml:space="preserve"> successfully</w:t>
      </w:r>
      <w:r w:rsidRPr="004C6A25">
        <w:rPr>
          <w:rFonts w:ascii="Times New Roman" w:hAnsi="Times New Roman" w:cs="Times New Roman"/>
          <w:color w:val="000000" w:themeColor="text1"/>
        </w:rPr>
        <w:t>,</w:t>
      </w:r>
      <w:r w:rsidR="007D74D4" w:rsidRPr="004C6A25">
        <w:rPr>
          <w:rFonts w:ascii="Times New Roman" w:hAnsi="Times New Roman" w:cs="Times New Roman"/>
          <w:color w:val="000000" w:themeColor="text1"/>
        </w:rPr>
        <w:t xml:space="preserve"> </w:t>
      </w:r>
      <w:r w:rsidR="00A9387D" w:rsidRPr="004C6A25">
        <w:rPr>
          <w:rFonts w:ascii="Times New Roman" w:hAnsi="Times New Roman" w:cs="Times New Roman"/>
          <w:color w:val="000000" w:themeColor="text1"/>
        </w:rPr>
        <w:t>together with</w:t>
      </w:r>
      <w:r w:rsidR="000A6AA7" w:rsidRPr="004C6A25">
        <w:rPr>
          <w:rFonts w:ascii="Times New Roman" w:hAnsi="Times New Roman" w:cs="Times New Roman"/>
          <w:color w:val="000000" w:themeColor="text1"/>
        </w:rPr>
        <w:t xml:space="preserve"> </w:t>
      </w:r>
      <w:r w:rsidR="007D74D4" w:rsidRPr="004C6A25">
        <w:rPr>
          <w:rFonts w:ascii="Times New Roman" w:hAnsi="Times New Roman" w:cs="Times New Roman"/>
          <w:color w:val="000000" w:themeColor="text1"/>
        </w:rPr>
        <w:t xml:space="preserve">other transferable skills (for example: </w:t>
      </w:r>
      <w:r w:rsidR="007F4850" w:rsidRPr="004C6A25">
        <w:rPr>
          <w:rFonts w:ascii="Times New Roman" w:hAnsi="Times New Roman" w:cs="Times New Roman"/>
          <w:color w:val="000000" w:themeColor="text1"/>
        </w:rPr>
        <w:t xml:space="preserve">the ability </w:t>
      </w:r>
      <w:r w:rsidR="000A6AA7" w:rsidRPr="004C6A25">
        <w:rPr>
          <w:rFonts w:ascii="Times New Roman" w:hAnsi="Times New Roman" w:cs="Times New Roman"/>
          <w:color w:val="000000" w:themeColor="text1"/>
        </w:rPr>
        <w:t>to take initiative; to work alone or within a team</w:t>
      </w:r>
      <w:r w:rsidR="007F4850" w:rsidRPr="004C6A25">
        <w:rPr>
          <w:rFonts w:ascii="Times New Roman" w:hAnsi="Times New Roman" w:cs="Times New Roman"/>
          <w:color w:val="000000" w:themeColor="text1"/>
        </w:rPr>
        <w:t xml:space="preserve">; </w:t>
      </w:r>
      <w:r w:rsidR="00A105C1" w:rsidRPr="004C6A25">
        <w:rPr>
          <w:rFonts w:ascii="Times New Roman" w:hAnsi="Times New Roman" w:cs="Times New Roman"/>
          <w:color w:val="000000" w:themeColor="text1"/>
        </w:rPr>
        <w:t xml:space="preserve">to carry </w:t>
      </w:r>
      <w:r w:rsidR="00DF625F" w:rsidRPr="004C6A25">
        <w:rPr>
          <w:rFonts w:ascii="Times New Roman" w:hAnsi="Times New Roman" w:cs="Times New Roman"/>
          <w:color w:val="000000" w:themeColor="text1"/>
        </w:rPr>
        <w:t xml:space="preserve">some </w:t>
      </w:r>
      <w:r w:rsidR="00A105C1" w:rsidRPr="004C6A25">
        <w:rPr>
          <w:rFonts w:ascii="Times New Roman" w:hAnsi="Times New Roman" w:cs="Times New Roman"/>
          <w:color w:val="000000" w:themeColor="text1"/>
        </w:rPr>
        <w:t>responsibility</w:t>
      </w:r>
      <w:r w:rsidR="007D74D4" w:rsidRPr="004C6A25">
        <w:rPr>
          <w:rFonts w:ascii="Times New Roman" w:hAnsi="Times New Roman" w:cs="Times New Roman"/>
          <w:color w:val="000000" w:themeColor="text1"/>
        </w:rPr>
        <w:t>)</w:t>
      </w:r>
      <w:r w:rsidR="00A105C1" w:rsidRPr="004C6A25">
        <w:rPr>
          <w:rFonts w:ascii="Times New Roman" w:hAnsi="Times New Roman" w:cs="Times New Roman"/>
          <w:color w:val="000000" w:themeColor="text1"/>
        </w:rPr>
        <w:t>.</w:t>
      </w:r>
    </w:p>
    <w:p w:rsidR="00E9453B" w:rsidRPr="004C6A25" w:rsidRDefault="00A105C1" w:rsidP="00E9453B">
      <w:pPr>
        <w:pStyle w:val="ListParagraph"/>
        <w:numPr>
          <w:ilvl w:val="0"/>
          <w:numId w:val="2"/>
        </w:numPr>
        <w:spacing w:after="0"/>
        <w:rPr>
          <w:rFonts w:ascii="Times New Roman" w:hAnsi="Times New Roman" w:cs="Times New Roman"/>
          <w:color w:val="000000" w:themeColor="text1"/>
        </w:rPr>
      </w:pPr>
      <w:r w:rsidRPr="004C6A25">
        <w:rPr>
          <w:rFonts w:ascii="Times New Roman" w:hAnsi="Times New Roman" w:cs="Times New Roman"/>
          <w:color w:val="000000" w:themeColor="text1"/>
        </w:rPr>
        <w:t>An interest in</w:t>
      </w:r>
      <w:r w:rsidR="00E9453B" w:rsidRPr="004C6A25">
        <w:rPr>
          <w:rFonts w:ascii="Times New Roman" w:hAnsi="Times New Roman" w:cs="Times New Roman"/>
          <w:color w:val="000000" w:themeColor="text1"/>
        </w:rPr>
        <w:t xml:space="preserve"> maintain</w:t>
      </w:r>
      <w:r w:rsidRPr="004C6A25">
        <w:rPr>
          <w:rFonts w:ascii="Times New Roman" w:hAnsi="Times New Roman" w:cs="Times New Roman"/>
          <w:color w:val="000000" w:themeColor="text1"/>
        </w:rPr>
        <w:t>ing</w:t>
      </w:r>
      <w:r w:rsidR="00E9453B" w:rsidRPr="004C6A25">
        <w:rPr>
          <w:rFonts w:ascii="Times New Roman" w:hAnsi="Times New Roman" w:cs="Times New Roman"/>
          <w:color w:val="000000" w:themeColor="text1"/>
        </w:rPr>
        <w:t xml:space="preserve"> currency of knowledge in their field.</w:t>
      </w:r>
    </w:p>
    <w:p w:rsidR="00E9453B" w:rsidRPr="004C6A25" w:rsidRDefault="00E9453B" w:rsidP="00E9453B">
      <w:pPr>
        <w:spacing w:after="0"/>
        <w:rPr>
          <w:rFonts w:ascii="Times New Roman" w:hAnsi="Times New Roman" w:cs="Times New Roman"/>
          <w:i/>
          <w:color w:val="000000" w:themeColor="text1"/>
        </w:rPr>
      </w:pPr>
    </w:p>
    <w:p w:rsidR="00E9453B" w:rsidRPr="004C6A25" w:rsidRDefault="00E9453B" w:rsidP="00E9453B">
      <w:pPr>
        <w:spacing w:after="0"/>
        <w:rPr>
          <w:rFonts w:ascii="Times New Roman" w:hAnsi="Times New Roman" w:cs="Times New Roman"/>
          <w:color w:val="000000" w:themeColor="text1"/>
        </w:rPr>
      </w:pPr>
    </w:p>
    <w:p w:rsidR="00344BD9" w:rsidRPr="004C6A25" w:rsidRDefault="00344BD9" w:rsidP="00344BD9">
      <w:pPr>
        <w:spacing w:line="240" w:lineRule="auto"/>
        <w:rPr>
          <w:rFonts w:ascii="Times New Roman" w:hAnsi="Times New Roman" w:cs="Times New Roman"/>
          <w:color w:val="000000" w:themeColor="text1"/>
        </w:rPr>
      </w:pPr>
      <w:bookmarkStart w:id="0" w:name="_GoBack"/>
      <w:bookmarkEnd w:id="0"/>
      <w:r w:rsidRPr="004C6A25">
        <w:rPr>
          <w:rFonts w:ascii="Times New Roman" w:hAnsi="Times New Roman" w:cs="Times New Roman"/>
          <w:color w:val="000000" w:themeColor="text1"/>
        </w:rPr>
        <w:t xml:space="preserve">                                                                                                       </w:t>
      </w:r>
    </w:p>
    <w:p w:rsidR="00344BD9" w:rsidRPr="004C6A25" w:rsidRDefault="00344BD9" w:rsidP="00344BD9">
      <w:pPr>
        <w:spacing w:after="0"/>
        <w:rPr>
          <w:rFonts w:ascii="Times New Roman" w:hAnsi="Times New Roman" w:cs="Times New Roman"/>
          <w:color w:val="000000" w:themeColor="text1"/>
        </w:rPr>
      </w:pPr>
    </w:p>
    <w:p w:rsidR="00344BD9" w:rsidRPr="004C6A25" w:rsidRDefault="00344BD9" w:rsidP="00016F61">
      <w:pPr>
        <w:spacing w:after="0"/>
        <w:rPr>
          <w:rFonts w:ascii="Times New Roman" w:hAnsi="Times New Roman" w:cs="Times New Roman"/>
          <w:color w:val="000000" w:themeColor="text1"/>
        </w:rPr>
      </w:pPr>
    </w:p>
    <w:sectPr w:rsidR="00344BD9" w:rsidRPr="004C6A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B9" w:rsidRDefault="004244B9">
      <w:pPr>
        <w:spacing w:after="0" w:line="240" w:lineRule="auto"/>
      </w:pPr>
      <w:r>
        <w:separator/>
      </w:r>
    </w:p>
  </w:endnote>
  <w:endnote w:type="continuationSeparator" w:id="0">
    <w:p w:rsidR="004244B9" w:rsidRDefault="0042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26" w:rsidRDefault="004F1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713270"/>
      <w:docPartObj>
        <w:docPartGallery w:val="Page Numbers (Bottom of Page)"/>
        <w:docPartUnique/>
      </w:docPartObj>
    </w:sdtPr>
    <w:sdtEndPr>
      <w:rPr>
        <w:noProof/>
      </w:rPr>
    </w:sdtEndPr>
    <w:sdtContent>
      <w:p w:rsidR="006223E5" w:rsidRDefault="007F4850">
        <w:pPr>
          <w:pStyle w:val="Footer"/>
          <w:jc w:val="center"/>
        </w:pPr>
        <w:r>
          <w:fldChar w:fldCharType="begin"/>
        </w:r>
        <w:r>
          <w:instrText xml:space="preserve"> PAGE   \* MERGEFORMAT </w:instrText>
        </w:r>
        <w:r>
          <w:fldChar w:fldCharType="separate"/>
        </w:r>
        <w:r w:rsidR="00585B79">
          <w:rPr>
            <w:noProof/>
          </w:rPr>
          <w:t>2</w:t>
        </w:r>
        <w:r>
          <w:rPr>
            <w:noProof/>
          </w:rPr>
          <w:fldChar w:fldCharType="end"/>
        </w:r>
      </w:p>
    </w:sdtContent>
  </w:sdt>
  <w:p w:rsidR="006223E5" w:rsidRDefault="00424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26" w:rsidRDefault="004F1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B9" w:rsidRDefault="004244B9">
      <w:pPr>
        <w:spacing w:after="0" w:line="240" w:lineRule="auto"/>
      </w:pPr>
      <w:r>
        <w:separator/>
      </w:r>
    </w:p>
  </w:footnote>
  <w:footnote w:type="continuationSeparator" w:id="0">
    <w:p w:rsidR="004244B9" w:rsidRDefault="00424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26" w:rsidRDefault="004F1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26" w:rsidRDefault="004F1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26" w:rsidRDefault="004F1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E6C"/>
    <w:multiLevelType w:val="hybridMultilevel"/>
    <w:tmpl w:val="5DE8F12C"/>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7733F"/>
    <w:multiLevelType w:val="hybridMultilevel"/>
    <w:tmpl w:val="01BE2456"/>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392238"/>
    <w:multiLevelType w:val="hybridMultilevel"/>
    <w:tmpl w:val="E8CEA2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1613E"/>
    <w:multiLevelType w:val="hybridMultilevel"/>
    <w:tmpl w:val="0D303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62513E"/>
    <w:multiLevelType w:val="hybridMultilevel"/>
    <w:tmpl w:val="C674F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F64A76"/>
    <w:multiLevelType w:val="hybridMultilevel"/>
    <w:tmpl w:val="62A00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E00FB"/>
    <w:multiLevelType w:val="hybridMultilevel"/>
    <w:tmpl w:val="73DC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B02FB"/>
    <w:multiLevelType w:val="hybridMultilevel"/>
    <w:tmpl w:val="2AE0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3B"/>
    <w:rsid w:val="00016F61"/>
    <w:rsid w:val="000A6575"/>
    <w:rsid w:val="000A6AA7"/>
    <w:rsid w:val="00101DEF"/>
    <w:rsid w:val="001051DB"/>
    <w:rsid w:val="0014438D"/>
    <w:rsid w:val="00204E48"/>
    <w:rsid w:val="00344BD9"/>
    <w:rsid w:val="003641E6"/>
    <w:rsid w:val="003A3E54"/>
    <w:rsid w:val="003A46AE"/>
    <w:rsid w:val="004244B9"/>
    <w:rsid w:val="00465987"/>
    <w:rsid w:val="004C6A25"/>
    <w:rsid w:val="004D0439"/>
    <w:rsid w:val="004F1F26"/>
    <w:rsid w:val="005524F1"/>
    <w:rsid w:val="00585B79"/>
    <w:rsid w:val="0065542B"/>
    <w:rsid w:val="00701B25"/>
    <w:rsid w:val="00702A9F"/>
    <w:rsid w:val="007D74D4"/>
    <w:rsid w:val="007F4850"/>
    <w:rsid w:val="00803768"/>
    <w:rsid w:val="00836A8B"/>
    <w:rsid w:val="008757AD"/>
    <w:rsid w:val="00891F5D"/>
    <w:rsid w:val="008B7C33"/>
    <w:rsid w:val="009D497C"/>
    <w:rsid w:val="00A105C1"/>
    <w:rsid w:val="00A36965"/>
    <w:rsid w:val="00A64E03"/>
    <w:rsid w:val="00A91B1B"/>
    <w:rsid w:val="00A9387D"/>
    <w:rsid w:val="00AB3BE6"/>
    <w:rsid w:val="00AC039E"/>
    <w:rsid w:val="00AE013A"/>
    <w:rsid w:val="00AF77F9"/>
    <w:rsid w:val="00B50321"/>
    <w:rsid w:val="00C06202"/>
    <w:rsid w:val="00D17018"/>
    <w:rsid w:val="00DB0857"/>
    <w:rsid w:val="00DE5A60"/>
    <w:rsid w:val="00DF625F"/>
    <w:rsid w:val="00E9453B"/>
    <w:rsid w:val="00EC27A3"/>
    <w:rsid w:val="00EF6DCD"/>
    <w:rsid w:val="00F20460"/>
    <w:rsid w:val="00F967A8"/>
    <w:rsid w:val="00FA6C52"/>
    <w:rsid w:val="00FE2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C45E23-500F-4C90-8967-D9641E4E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3B"/>
    <w:pPr>
      <w:ind w:left="720"/>
      <w:contextualSpacing/>
    </w:pPr>
  </w:style>
  <w:style w:type="paragraph" w:styleId="Header">
    <w:name w:val="header"/>
    <w:basedOn w:val="Normal"/>
    <w:link w:val="HeaderChar"/>
    <w:uiPriority w:val="99"/>
    <w:unhideWhenUsed/>
    <w:rsid w:val="00E94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53B"/>
  </w:style>
  <w:style w:type="paragraph" w:styleId="Footer">
    <w:name w:val="footer"/>
    <w:basedOn w:val="Normal"/>
    <w:link w:val="FooterChar"/>
    <w:uiPriority w:val="99"/>
    <w:unhideWhenUsed/>
    <w:rsid w:val="00E94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53B"/>
  </w:style>
  <w:style w:type="paragraph" w:styleId="BalloonText">
    <w:name w:val="Balloon Text"/>
    <w:basedOn w:val="Normal"/>
    <w:link w:val="BalloonTextChar"/>
    <w:uiPriority w:val="99"/>
    <w:semiHidden/>
    <w:unhideWhenUsed/>
    <w:rsid w:val="00FA6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C52"/>
    <w:rPr>
      <w:rFonts w:ascii="Segoe UI" w:hAnsi="Segoe UI" w:cs="Segoe UI"/>
      <w:sz w:val="18"/>
      <w:szCs w:val="18"/>
    </w:rPr>
  </w:style>
  <w:style w:type="character" w:styleId="Hyperlink">
    <w:name w:val="Hyperlink"/>
    <w:basedOn w:val="DefaultParagraphFont"/>
    <w:uiPriority w:val="99"/>
    <w:unhideWhenUsed/>
    <w:rsid w:val="00344B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D18E-F234-42E1-BCD5-635FEF75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Rowe</dc:creator>
  <cp:keywords/>
  <dc:description/>
  <cp:lastModifiedBy>Rebecca.Unsworth</cp:lastModifiedBy>
  <cp:revision>5</cp:revision>
  <cp:lastPrinted>2016-05-27T15:44:00Z</cp:lastPrinted>
  <dcterms:created xsi:type="dcterms:W3CDTF">2016-08-02T15:16:00Z</dcterms:created>
  <dcterms:modified xsi:type="dcterms:W3CDTF">2017-01-31T10:16:00Z</dcterms:modified>
</cp:coreProperties>
</file>